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05DF7" w14:textId="77777777" w:rsidR="002756BA" w:rsidRPr="002756BA" w:rsidRDefault="002756BA" w:rsidP="002756BA">
      <w:pPr>
        <w:spacing w:after="0" w:line="288" w:lineRule="atLeast"/>
        <w:textAlignment w:val="baseline"/>
        <w:outlineLvl w:val="0"/>
        <w:rPr>
          <w:rFonts w:ascii="Simplon Norm" w:eastAsia="Times New Roman" w:hAnsi="Simplon Norm" w:cs="Times New Roman"/>
          <w:b/>
          <w:bCs/>
          <w:kern w:val="36"/>
          <w:sz w:val="51"/>
          <w:szCs w:val="51"/>
          <w:lang w:eastAsia="en-AU"/>
          <w14:ligatures w14:val="none"/>
        </w:rPr>
      </w:pPr>
      <w:r w:rsidRPr="002756BA">
        <w:rPr>
          <w:rFonts w:ascii="Simplon Norm" w:eastAsia="Times New Roman" w:hAnsi="Simplon Norm" w:cs="Times New Roman"/>
          <w:b/>
          <w:bCs/>
          <w:kern w:val="36"/>
          <w:sz w:val="51"/>
          <w:szCs w:val="51"/>
          <w:bdr w:val="none" w:sz="0" w:space="0" w:color="auto" w:frame="1"/>
          <w:lang w:eastAsia="en-AU"/>
          <w14:ligatures w14:val="none"/>
        </w:rPr>
        <w:t>Water Safety Policy</w:t>
      </w:r>
    </w:p>
    <w:p w14:paraId="2731B927" w14:textId="77777777" w:rsidR="002756BA" w:rsidRPr="002756BA" w:rsidRDefault="002756BA" w:rsidP="002756BA">
      <w:pPr>
        <w:spacing w:after="0" w:line="288" w:lineRule="atLeast"/>
        <w:textAlignment w:val="baseline"/>
        <w:outlineLvl w:val="0"/>
        <w:rPr>
          <w:rFonts w:ascii="Simplon Norm" w:eastAsia="Times New Roman" w:hAnsi="Simplon Norm" w:cs="Times New Roman"/>
          <w:b/>
          <w:bCs/>
          <w:kern w:val="36"/>
          <w:sz w:val="51"/>
          <w:szCs w:val="51"/>
          <w:lang w:eastAsia="en-AU"/>
          <w14:ligatures w14:val="none"/>
        </w:rPr>
      </w:pPr>
      <w:r w:rsidRPr="002756BA">
        <w:rPr>
          <w:rFonts w:ascii="Simplon Norm" w:eastAsia="Times New Roman" w:hAnsi="Simplon Norm" w:cs="Times New Roman"/>
          <w:b/>
          <w:bCs/>
          <w:kern w:val="36"/>
          <w:sz w:val="51"/>
          <w:szCs w:val="51"/>
          <w:bdr w:val="none" w:sz="0" w:space="0" w:color="auto" w:frame="1"/>
          <w:lang w:eastAsia="en-AU"/>
          <w14:ligatures w14:val="none"/>
        </w:rPr>
        <w:t>(HS9)</w:t>
      </w:r>
    </w:p>
    <w:p w14:paraId="3998E0B7" w14:textId="5BCFC3F6" w:rsidR="002756BA" w:rsidRPr="002756BA" w:rsidRDefault="002756BA" w:rsidP="002756BA">
      <w:pPr>
        <w:spacing w:after="0" w:line="240" w:lineRule="auto"/>
        <w:textAlignment w:val="baseline"/>
        <w:rPr>
          <w:rFonts w:ascii="Simplon Norm" w:eastAsia="Times New Roman" w:hAnsi="Simplon Norm" w:cs="Times New Roman"/>
          <w:kern w:val="0"/>
          <w:sz w:val="23"/>
          <w:szCs w:val="23"/>
          <w:lang w:eastAsia="en-AU"/>
          <w14:ligatures w14:val="none"/>
        </w:rPr>
      </w:pPr>
      <w:r w:rsidRPr="002756BA">
        <w:rPr>
          <w:rFonts w:ascii="Simplon Norm" w:eastAsia="Times New Roman" w:hAnsi="Simplon Norm" w:cs="Times New Roman"/>
          <w:kern w:val="0"/>
          <w:sz w:val="23"/>
          <w:szCs w:val="23"/>
          <w:lang w:eastAsia="en-AU"/>
          <w14:ligatures w14:val="none"/>
        </w:rPr>
        <w:br/>
      </w:r>
    </w:p>
    <w:p w14:paraId="38F19443" w14:textId="77777777" w:rsidR="002756BA" w:rsidRPr="002756BA" w:rsidRDefault="002756BA" w:rsidP="002756BA">
      <w:pPr>
        <w:spacing w:after="0" w:line="288" w:lineRule="atLeast"/>
        <w:textAlignment w:val="baseline"/>
        <w:outlineLvl w:val="1"/>
        <w:rPr>
          <w:rFonts w:ascii="Simplon Norm" w:eastAsia="Times New Roman" w:hAnsi="Simplon Norm" w:cs="Times New Roman"/>
          <w:b/>
          <w:bCs/>
          <w:kern w:val="0"/>
          <w:sz w:val="44"/>
          <w:szCs w:val="44"/>
          <w:lang w:eastAsia="en-AU"/>
          <w14:ligatures w14:val="none"/>
        </w:rPr>
      </w:pPr>
      <w:r w:rsidRPr="002756BA">
        <w:rPr>
          <w:rFonts w:ascii="Simplon Norm" w:eastAsia="Times New Roman" w:hAnsi="Simplon Norm" w:cs="Times New Roman"/>
          <w:b/>
          <w:bCs/>
          <w:kern w:val="0"/>
          <w:sz w:val="44"/>
          <w:szCs w:val="44"/>
          <w:bdr w:val="none" w:sz="0" w:space="0" w:color="auto" w:frame="1"/>
          <w:lang w:eastAsia="en-AU"/>
          <w14:ligatures w14:val="none"/>
        </w:rPr>
        <w:t>Policy Statement</w:t>
      </w:r>
    </w:p>
    <w:p w14:paraId="543EFD9B" w14:textId="7D5B90C3" w:rsidR="002756BA" w:rsidRPr="002756BA" w:rsidRDefault="002756BA" w:rsidP="002756BA">
      <w:pPr>
        <w:spacing w:after="0" w:line="240" w:lineRule="auto"/>
        <w:textAlignment w:val="baseline"/>
        <w:rPr>
          <w:rFonts w:ascii="Simplon Norm" w:eastAsia="Times New Roman" w:hAnsi="Simplon Norm" w:cs="Times New Roman"/>
          <w:b/>
          <w:bCs/>
          <w:kern w:val="0"/>
          <w:sz w:val="44"/>
          <w:szCs w:val="44"/>
          <w:lang w:eastAsia="en-AU"/>
          <w14:ligatures w14:val="none"/>
        </w:rPr>
      </w:pPr>
      <w:r w:rsidRPr="002756BA">
        <w:rPr>
          <w:rFonts w:ascii="Simplon Norm" w:eastAsia="Times New Roman" w:hAnsi="Simplon Norm" w:cs="Times New Roman"/>
          <w:kern w:val="0"/>
          <w:sz w:val="23"/>
          <w:szCs w:val="23"/>
          <w:lang w:eastAsia="en-AU"/>
          <w14:ligatures w14:val="none"/>
        </w:rPr>
        <w:t>At Little.ly Early Learning Centre the safety and supervision of children is paramount when in or around water. This relates to water play, excursions near water, and hot water, drinking water and hygiene practices with water in the Service environment. Children will be supervised at all times during water play experiences</w:t>
      </w:r>
      <w:r w:rsidRPr="002756BA">
        <w:rPr>
          <w:rFonts w:ascii="Simplon Norm" w:eastAsia="Times New Roman" w:hAnsi="Simplon Norm" w:cs="Times New Roman"/>
          <w:kern w:val="0"/>
          <w:sz w:val="23"/>
          <w:szCs w:val="23"/>
          <w:lang w:eastAsia="en-AU"/>
          <w14:ligatures w14:val="none"/>
        </w:rPr>
        <w:br/>
      </w:r>
      <w:r w:rsidRPr="002756BA">
        <w:rPr>
          <w:rFonts w:ascii="Simplon Norm" w:eastAsia="Times New Roman" w:hAnsi="Simplon Norm" w:cs="Times New Roman"/>
          <w:kern w:val="0"/>
          <w:sz w:val="23"/>
          <w:szCs w:val="23"/>
          <w:lang w:eastAsia="en-AU"/>
          <w14:ligatures w14:val="none"/>
        </w:rPr>
        <w:br/>
      </w:r>
      <w:r w:rsidRPr="002756BA">
        <w:rPr>
          <w:rFonts w:ascii="Simplon Norm" w:eastAsia="Times New Roman" w:hAnsi="Simplon Norm" w:cs="Times New Roman"/>
          <w:kern w:val="0"/>
          <w:sz w:val="23"/>
          <w:szCs w:val="23"/>
          <w:lang w:eastAsia="en-AU"/>
          <w14:ligatures w14:val="none"/>
        </w:rPr>
        <w:br/>
      </w:r>
      <w:r w:rsidRPr="002756BA">
        <w:rPr>
          <w:rFonts w:ascii="Simplon Norm" w:eastAsia="Times New Roman" w:hAnsi="Simplon Norm" w:cs="Times New Roman"/>
          <w:b/>
          <w:bCs/>
          <w:kern w:val="0"/>
          <w:sz w:val="44"/>
          <w:szCs w:val="44"/>
          <w:bdr w:val="none" w:sz="0" w:space="0" w:color="auto" w:frame="1"/>
          <w:lang w:eastAsia="en-AU"/>
          <w14:ligatures w14:val="none"/>
        </w:rPr>
        <w:t>Purpose</w:t>
      </w:r>
    </w:p>
    <w:p w14:paraId="3D5D55B7" w14:textId="14EFD8A8" w:rsidR="002756BA" w:rsidRPr="002756BA" w:rsidRDefault="002756BA" w:rsidP="002756BA">
      <w:pPr>
        <w:spacing w:after="0" w:line="240" w:lineRule="auto"/>
        <w:textAlignment w:val="baseline"/>
        <w:rPr>
          <w:rFonts w:ascii="Simplon Norm" w:eastAsia="Times New Roman" w:hAnsi="Simplon Norm" w:cs="Times New Roman"/>
          <w:b/>
          <w:bCs/>
          <w:kern w:val="0"/>
          <w:sz w:val="44"/>
          <w:szCs w:val="44"/>
          <w:lang w:eastAsia="en-AU"/>
          <w14:ligatures w14:val="none"/>
        </w:rPr>
      </w:pPr>
      <w:r w:rsidRPr="002756BA">
        <w:rPr>
          <w:rFonts w:ascii="Simplon Norm" w:eastAsia="Times New Roman" w:hAnsi="Simplon Norm" w:cs="Times New Roman"/>
          <w:kern w:val="0"/>
          <w:sz w:val="23"/>
          <w:szCs w:val="23"/>
          <w:lang w:eastAsia="en-AU"/>
          <w14:ligatures w14:val="none"/>
        </w:rPr>
        <w:t>To ensure the safety and supervision of children in and around water. This includes water play, excursions near water, hot water, drinking water and hygiene practices with water in the Service environment</w:t>
      </w:r>
      <w:r w:rsidRPr="002756BA">
        <w:rPr>
          <w:rFonts w:ascii="Simplon Norm" w:eastAsia="Times New Roman" w:hAnsi="Simplon Norm" w:cs="Times New Roman"/>
          <w:kern w:val="0"/>
          <w:sz w:val="23"/>
          <w:szCs w:val="23"/>
          <w:lang w:eastAsia="en-AU"/>
          <w14:ligatures w14:val="none"/>
        </w:rPr>
        <w:br/>
      </w:r>
      <w:r w:rsidRPr="002756BA">
        <w:rPr>
          <w:rFonts w:ascii="Simplon Norm" w:eastAsia="Times New Roman" w:hAnsi="Simplon Norm" w:cs="Times New Roman"/>
          <w:kern w:val="0"/>
          <w:sz w:val="23"/>
          <w:szCs w:val="23"/>
          <w:lang w:eastAsia="en-AU"/>
          <w14:ligatures w14:val="none"/>
        </w:rPr>
        <w:br/>
      </w:r>
      <w:r w:rsidRPr="002756BA">
        <w:rPr>
          <w:rFonts w:ascii="Simplon Norm" w:eastAsia="Times New Roman" w:hAnsi="Simplon Norm" w:cs="Times New Roman"/>
          <w:kern w:val="0"/>
          <w:sz w:val="23"/>
          <w:szCs w:val="23"/>
          <w:lang w:eastAsia="en-AU"/>
          <w14:ligatures w14:val="none"/>
        </w:rPr>
        <w:br/>
      </w:r>
      <w:r w:rsidRPr="002756BA">
        <w:rPr>
          <w:rFonts w:ascii="Simplon Norm" w:eastAsia="Times New Roman" w:hAnsi="Simplon Norm" w:cs="Times New Roman"/>
          <w:b/>
          <w:bCs/>
          <w:kern w:val="0"/>
          <w:sz w:val="44"/>
          <w:szCs w:val="44"/>
          <w:bdr w:val="none" w:sz="0" w:space="0" w:color="auto" w:frame="1"/>
          <w:lang w:eastAsia="en-AU"/>
          <w14:ligatures w14:val="none"/>
        </w:rPr>
        <w:t>Scope</w:t>
      </w:r>
    </w:p>
    <w:p w14:paraId="74A00107" w14:textId="2D240051" w:rsidR="002756BA" w:rsidRPr="002756BA" w:rsidRDefault="002756BA" w:rsidP="002756BA">
      <w:pPr>
        <w:spacing w:after="0" w:line="240" w:lineRule="auto"/>
        <w:textAlignment w:val="baseline"/>
        <w:rPr>
          <w:rFonts w:ascii="Simplon Norm" w:eastAsia="Times New Roman" w:hAnsi="Simplon Norm" w:cs="Times New Roman"/>
          <w:b/>
          <w:bCs/>
          <w:kern w:val="0"/>
          <w:sz w:val="44"/>
          <w:szCs w:val="44"/>
          <w:lang w:eastAsia="en-AU"/>
          <w14:ligatures w14:val="none"/>
        </w:rPr>
      </w:pPr>
      <w:r w:rsidRPr="002756BA">
        <w:rPr>
          <w:rFonts w:ascii="Simplon Norm" w:eastAsia="Times New Roman" w:hAnsi="Simplon Norm" w:cs="Times New Roman"/>
          <w:kern w:val="0"/>
          <w:sz w:val="23"/>
          <w:szCs w:val="23"/>
          <w:lang w:eastAsia="en-AU"/>
          <w14:ligatures w14:val="none"/>
        </w:rPr>
        <w:t xml:space="preserve">This policy applies to children, families, community, staff, </w:t>
      </w:r>
      <w:proofErr w:type="gramStart"/>
      <w:r w:rsidRPr="002756BA">
        <w:rPr>
          <w:rFonts w:ascii="Simplon Norm" w:eastAsia="Times New Roman" w:hAnsi="Simplon Norm" w:cs="Times New Roman"/>
          <w:kern w:val="0"/>
          <w:sz w:val="23"/>
          <w:szCs w:val="23"/>
          <w:lang w:eastAsia="en-AU"/>
          <w14:ligatures w14:val="none"/>
        </w:rPr>
        <w:t>management</w:t>
      </w:r>
      <w:proofErr w:type="gramEnd"/>
      <w:r w:rsidRPr="002756BA">
        <w:rPr>
          <w:rFonts w:ascii="Simplon Norm" w:eastAsia="Times New Roman" w:hAnsi="Simplon Norm" w:cs="Times New Roman"/>
          <w:kern w:val="0"/>
          <w:sz w:val="23"/>
          <w:szCs w:val="23"/>
          <w:lang w:eastAsia="en-AU"/>
          <w14:ligatures w14:val="none"/>
        </w:rPr>
        <w:t xml:space="preserve"> and visitors of the Service.</w:t>
      </w:r>
      <w:r w:rsidRPr="002756BA">
        <w:rPr>
          <w:rFonts w:ascii="Simplon Norm" w:eastAsia="Times New Roman" w:hAnsi="Simplon Norm" w:cs="Times New Roman"/>
          <w:kern w:val="0"/>
          <w:sz w:val="23"/>
          <w:szCs w:val="23"/>
          <w:lang w:eastAsia="en-AU"/>
          <w14:ligatures w14:val="none"/>
        </w:rPr>
        <w:br/>
      </w:r>
      <w:r w:rsidRPr="002756BA">
        <w:rPr>
          <w:rFonts w:ascii="Simplon Norm" w:eastAsia="Times New Roman" w:hAnsi="Simplon Norm" w:cs="Times New Roman"/>
          <w:kern w:val="0"/>
          <w:sz w:val="23"/>
          <w:szCs w:val="23"/>
          <w:lang w:eastAsia="en-AU"/>
          <w14:ligatures w14:val="none"/>
        </w:rPr>
        <w:br/>
      </w:r>
      <w:r w:rsidRPr="002756BA">
        <w:rPr>
          <w:rFonts w:ascii="Simplon Norm" w:eastAsia="Times New Roman" w:hAnsi="Simplon Norm" w:cs="Times New Roman"/>
          <w:kern w:val="0"/>
          <w:sz w:val="23"/>
          <w:szCs w:val="23"/>
          <w:lang w:eastAsia="en-AU"/>
          <w14:ligatures w14:val="none"/>
        </w:rPr>
        <w:br/>
      </w:r>
      <w:r w:rsidRPr="002756BA">
        <w:rPr>
          <w:rFonts w:ascii="Simplon Norm" w:eastAsia="Times New Roman" w:hAnsi="Simplon Norm" w:cs="Times New Roman"/>
          <w:b/>
          <w:bCs/>
          <w:kern w:val="0"/>
          <w:sz w:val="44"/>
          <w:szCs w:val="44"/>
          <w:bdr w:val="none" w:sz="0" w:space="0" w:color="auto" w:frame="1"/>
          <w:lang w:eastAsia="en-AU"/>
          <w14:ligatures w14:val="none"/>
        </w:rPr>
        <w:t>Procedure</w:t>
      </w:r>
    </w:p>
    <w:p w14:paraId="395455AA" w14:textId="77777777" w:rsidR="002756BA" w:rsidRPr="002756BA" w:rsidRDefault="002756BA" w:rsidP="002756BA">
      <w:pPr>
        <w:spacing w:after="0" w:line="240" w:lineRule="auto"/>
        <w:textAlignment w:val="baseline"/>
        <w:rPr>
          <w:rFonts w:ascii="Simplon Norm" w:eastAsia="Times New Roman" w:hAnsi="Simplon Norm" w:cs="Times New Roman"/>
          <w:kern w:val="0"/>
          <w:sz w:val="23"/>
          <w:szCs w:val="23"/>
          <w:lang w:eastAsia="en-AU"/>
          <w14:ligatures w14:val="none"/>
        </w:rPr>
      </w:pPr>
      <w:r w:rsidRPr="002756BA">
        <w:rPr>
          <w:rFonts w:ascii="Simplon Norm" w:eastAsia="Times New Roman" w:hAnsi="Simplon Norm" w:cs="Times New Roman"/>
          <w:kern w:val="0"/>
          <w:sz w:val="23"/>
          <w:szCs w:val="23"/>
          <w:lang w:eastAsia="en-AU"/>
          <w14:ligatures w14:val="none"/>
        </w:rPr>
        <w:t xml:space="preserve">Little.ly has a responsibility to protect the health, </w:t>
      </w:r>
      <w:proofErr w:type="gramStart"/>
      <w:r w:rsidRPr="002756BA">
        <w:rPr>
          <w:rFonts w:ascii="Simplon Norm" w:eastAsia="Times New Roman" w:hAnsi="Simplon Norm" w:cs="Times New Roman"/>
          <w:kern w:val="0"/>
          <w:sz w:val="23"/>
          <w:szCs w:val="23"/>
          <w:lang w:eastAsia="en-AU"/>
          <w14:ligatures w14:val="none"/>
        </w:rPr>
        <w:t>safety</w:t>
      </w:r>
      <w:proofErr w:type="gramEnd"/>
      <w:r w:rsidRPr="002756BA">
        <w:rPr>
          <w:rFonts w:ascii="Simplon Norm" w:eastAsia="Times New Roman" w:hAnsi="Simplon Norm" w:cs="Times New Roman"/>
          <w:kern w:val="0"/>
          <w:sz w:val="23"/>
          <w:szCs w:val="23"/>
          <w:lang w:eastAsia="en-AU"/>
          <w14:ligatures w14:val="none"/>
        </w:rPr>
        <w:t xml:space="preserve"> and wellbeing of each child at all times. Drowning is the leading cause of death for children aged 1-4 years in Australia. While most drowning occurs in backyard swimming pools, it is important to be aware that children can drown in as little as 6cm of water</w:t>
      </w:r>
      <w:r w:rsidRPr="002756BA">
        <w:rPr>
          <w:rFonts w:ascii="Simplon Norm" w:eastAsia="Times New Roman" w:hAnsi="Simplon Norm" w:cs="Times New Roman"/>
          <w:kern w:val="0"/>
          <w:sz w:val="23"/>
          <w:szCs w:val="23"/>
          <w:lang w:eastAsia="en-AU"/>
          <w14:ligatures w14:val="none"/>
        </w:rPr>
        <w:br/>
      </w:r>
      <w:r w:rsidRPr="002756BA">
        <w:rPr>
          <w:rFonts w:ascii="Simplon Norm" w:eastAsia="Times New Roman" w:hAnsi="Simplon Norm" w:cs="Times New Roman"/>
          <w:kern w:val="0"/>
          <w:sz w:val="23"/>
          <w:szCs w:val="23"/>
          <w:lang w:eastAsia="en-AU"/>
          <w14:ligatures w14:val="none"/>
        </w:rPr>
        <w:br/>
      </w:r>
    </w:p>
    <w:p w14:paraId="736738CA" w14:textId="77777777" w:rsidR="002756BA" w:rsidRPr="002756BA" w:rsidRDefault="002756BA" w:rsidP="002756BA">
      <w:pPr>
        <w:spacing w:after="0" w:line="288" w:lineRule="atLeast"/>
        <w:textAlignment w:val="baseline"/>
        <w:outlineLvl w:val="2"/>
        <w:rPr>
          <w:rFonts w:ascii="Simplon Norm" w:eastAsia="Times New Roman" w:hAnsi="Simplon Norm" w:cs="Times New Roman"/>
          <w:b/>
          <w:bCs/>
          <w:kern w:val="0"/>
          <w:sz w:val="36"/>
          <w:szCs w:val="36"/>
          <w:lang w:eastAsia="en-AU"/>
          <w14:ligatures w14:val="none"/>
        </w:rPr>
      </w:pPr>
      <w:r w:rsidRPr="002756BA">
        <w:rPr>
          <w:rFonts w:ascii="Simplon Norm" w:eastAsia="Times New Roman" w:hAnsi="Simplon Norm" w:cs="Times New Roman"/>
          <w:b/>
          <w:bCs/>
          <w:kern w:val="0"/>
          <w:sz w:val="36"/>
          <w:szCs w:val="36"/>
          <w:bdr w:val="none" w:sz="0" w:space="0" w:color="auto" w:frame="1"/>
          <w:lang w:eastAsia="en-AU"/>
          <w14:ligatures w14:val="none"/>
        </w:rPr>
        <w:t>Management will:</w:t>
      </w:r>
    </w:p>
    <w:p w14:paraId="59FA9C03" w14:textId="77777777" w:rsidR="002756BA" w:rsidRPr="002756BA" w:rsidRDefault="002756BA" w:rsidP="002756BA">
      <w:pPr>
        <w:numPr>
          <w:ilvl w:val="0"/>
          <w:numId w:val="1"/>
        </w:numPr>
        <w:spacing w:after="0" w:line="390" w:lineRule="atLeast"/>
        <w:textAlignment w:val="baseline"/>
        <w:rPr>
          <w:rFonts w:ascii="Simplon Norm" w:eastAsia="Times New Roman" w:hAnsi="Simplon Norm" w:cs="Times New Roman"/>
          <w:kern w:val="0"/>
          <w:sz w:val="23"/>
          <w:szCs w:val="23"/>
          <w:lang w:eastAsia="en-AU"/>
          <w14:ligatures w14:val="none"/>
        </w:rPr>
      </w:pPr>
      <w:r w:rsidRPr="002756BA">
        <w:rPr>
          <w:rFonts w:ascii="Simplon Norm" w:eastAsia="Times New Roman" w:hAnsi="Simplon Norm" w:cs="Times New Roman"/>
          <w:kern w:val="0"/>
          <w:sz w:val="23"/>
          <w:szCs w:val="23"/>
          <w:lang w:eastAsia="en-AU"/>
          <w14:ligatures w14:val="none"/>
        </w:rPr>
        <w:t xml:space="preserve">Provide direction and education to Educators, </w:t>
      </w:r>
      <w:proofErr w:type="gramStart"/>
      <w:r w:rsidRPr="002756BA">
        <w:rPr>
          <w:rFonts w:ascii="Simplon Norm" w:eastAsia="Times New Roman" w:hAnsi="Simplon Norm" w:cs="Times New Roman"/>
          <w:kern w:val="0"/>
          <w:sz w:val="23"/>
          <w:szCs w:val="23"/>
          <w:lang w:eastAsia="en-AU"/>
          <w14:ligatures w14:val="none"/>
        </w:rPr>
        <w:t>staff</w:t>
      </w:r>
      <w:proofErr w:type="gramEnd"/>
      <w:r w:rsidRPr="002756BA">
        <w:rPr>
          <w:rFonts w:ascii="Simplon Norm" w:eastAsia="Times New Roman" w:hAnsi="Simplon Norm" w:cs="Times New Roman"/>
          <w:kern w:val="0"/>
          <w:sz w:val="23"/>
          <w:szCs w:val="23"/>
          <w:lang w:eastAsia="en-AU"/>
          <w14:ligatures w14:val="none"/>
        </w:rPr>
        <w:t xml:space="preserve"> and families on the importance of children’s safety in and around water.</w:t>
      </w:r>
    </w:p>
    <w:p w14:paraId="7E3FF807" w14:textId="77777777" w:rsidR="002756BA" w:rsidRPr="002756BA" w:rsidRDefault="002756BA" w:rsidP="002756BA">
      <w:pPr>
        <w:numPr>
          <w:ilvl w:val="0"/>
          <w:numId w:val="1"/>
        </w:numPr>
        <w:spacing w:after="0" w:line="390" w:lineRule="atLeast"/>
        <w:textAlignment w:val="baseline"/>
        <w:rPr>
          <w:rFonts w:ascii="Simplon Norm" w:eastAsia="Times New Roman" w:hAnsi="Simplon Norm" w:cs="Times New Roman"/>
          <w:kern w:val="0"/>
          <w:sz w:val="23"/>
          <w:szCs w:val="23"/>
          <w:lang w:eastAsia="en-AU"/>
          <w14:ligatures w14:val="none"/>
        </w:rPr>
      </w:pPr>
      <w:r w:rsidRPr="002756BA">
        <w:rPr>
          <w:rFonts w:ascii="Simplon Norm" w:eastAsia="Times New Roman" w:hAnsi="Simplon Norm" w:cs="Times New Roman"/>
          <w:kern w:val="0"/>
          <w:sz w:val="23"/>
          <w:szCs w:val="23"/>
          <w:lang w:eastAsia="en-AU"/>
          <w14:ligatures w14:val="none"/>
        </w:rPr>
        <w:t>Ensure health and safety practices incorporate approaches to safe storage of water and water play.</w:t>
      </w:r>
    </w:p>
    <w:p w14:paraId="771B15AF" w14:textId="77777777" w:rsidR="002756BA" w:rsidRPr="002756BA" w:rsidRDefault="002756BA" w:rsidP="002756BA">
      <w:pPr>
        <w:numPr>
          <w:ilvl w:val="0"/>
          <w:numId w:val="1"/>
        </w:numPr>
        <w:spacing w:after="0" w:line="390" w:lineRule="atLeast"/>
        <w:textAlignment w:val="baseline"/>
        <w:rPr>
          <w:rFonts w:ascii="Simplon Norm" w:eastAsia="Times New Roman" w:hAnsi="Simplon Norm" w:cs="Times New Roman"/>
          <w:kern w:val="0"/>
          <w:sz w:val="23"/>
          <w:szCs w:val="23"/>
          <w:lang w:eastAsia="en-AU"/>
          <w14:ligatures w14:val="none"/>
        </w:rPr>
      </w:pPr>
      <w:r w:rsidRPr="002756BA">
        <w:rPr>
          <w:rFonts w:ascii="Simplon Norm" w:eastAsia="Times New Roman" w:hAnsi="Simplon Norm" w:cs="Times New Roman"/>
          <w:kern w:val="0"/>
          <w:sz w:val="23"/>
          <w:szCs w:val="23"/>
          <w:lang w:eastAsia="en-AU"/>
          <w14:ligatures w14:val="none"/>
        </w:rPr>
        <w:t>Conduct a risk assessment in accordance with the regulations prior to taking children on an</w:t>
      </w:r>
    </w:p>
    <w:p w14:paraId="651BBF33" w14:textId="77777777" w:rsidR="002756BA" w:rsidRPr="002756BA" w:rsidRDefault="002756BA" w:rsidP="002756BA">
      <w:pPr>
        <w:numPr>
          <w:ilvl w:val="0"/>
          <w:numId w:val="1"/>
        </w:numPr>
        <w:spacing w:after="0" w:line="390" w:lineRule="atLeast"/>
        <w:textAlignment w:val="baseline"/>
        <w:rPr>
          <w:rFonts w:ascii="Simplon Norm" w:eastAsia="Times New Roman" w:hAnsi="Simplon Norm" w:cs="Times New Roman"/>
          <w:kern w:val="0"/>
          <w:sz w:val="23"/>
          <w:szCs w:val="23"/>
          <w:lang w:eastAsia="en-AU"/>
          <w14:ligatures w14:val="none"/>
        </w:rPr>
      </w:pPr>
      <w:r w:rsidRPr="002756BA">
        <w:rPr>
          <w:rFonts w:ascii="Simplon Norm" w:eastAsia="Times New Roman" w:hAnsi="Simplon Norm" w:cs="Times New Roman"/>
          <w:kern w:val="0"/>
          <w:sz w:val="23"/>
          <w:szCs w:val="23"/>
          <w:lang w:eastAsia="en-AU"/>
          <w14:ligatures w14:val="none"/>
        </w:rPr>
        <w:t>Excursion which contains or may contain water.</w:t>
      </w:r>
    </w:p>
    <w:p w14:paraId="748305A1" w14:textId="77777777" w:rsidR="002756BA" w:rsidRPr="002756BA" w:rsidRDefault="002756BA" w:rsidP="002756BA">
      <w:pPr>
        <w:numPr>
          <w:ilvl w:val="0"/>
          <w:numId w:val="1"/>
        </w:numPr>
        <w:spacing w:after="0" w:line="390" w:lineRule="atLeast"/>
        <w:textAlignment w:val="baseline"/>
        <w:rPr>
          <w:rFonts w:ascii="Simplon Norm" w:eastAsia="Times New Roman" w:hAnsi="Simplon Norm" w:cs="Times New Roman"/>
          <w:kern w:val="0"/>
          <w:sz w:val="23"/>
          <w:szCs w:val="23"/>
          <w:lang w:eastAsia="en-AU"/>
          <w14:ligatures w14:val="none"/>
        </w:rPr>
      </w:pPr>
      <w:r w:rsidRPr="002756BA">
        <w:rPr>
          <w:rFonts w:ascii="Simplon Norm" w:eastAsia="Times New Roman" w:hAnsi="Simplon Norm" w:cs="Times New Roman"/>
          <w:kern w:val="0"/>
          <w:sz w:val="23"/>
          <w:szCs w:val="23"/>
          <w:lang w:eastAsia="en-AU"/>
          <w14:ligatures w14:val="none"/>
        </w:rPr>
        <w:t>Ensure at least one Educator who holds a current approved first aid qualification is in attendance at all times</w:t>
      </w:r>
    </w:p>
    <w:p w14:paraId="617BE63A" w14:textId="77777777" w:rsidR="002756BA" w:rsidRPr="002756BA" w:rsidRDefault="002756BA" w:rsidP="002756BA">
      <w:pPr>
        <w:numPr>
          <w:ilvl w:val="0"/>
          <w:numId w:val="1"/>
        </w:numPr>
        <w:spacing w:after="0" w:line="390" w:lineRule="atLeast"/>
        <w:textAlignment w:val="baseline"/>
        <w:rPr>
          <w:rFonts w:ascii="Simplon Norm" w:eastAsia="Times New Roman" w:hAnsi="Simplon Norm" w:cs="Times New Roman"/>
          <w:kern w:val="0"/>
          <w:sz w:val="23"/>
          <w:szCs w:val="23"/>
          <w:lang w:eastAsia="en-AU"/>
          <w14:ligatures w14:val="none"/>
        </w:rPr>
      </w:pPr>
      <w:r w:rsidRPr="002756BA">
        <w:rPr>
          <w:rFonts w:ascii="Simplon Norm" w:eastAsia="Times New Roman" w:hAnsi="Simplon Norm" w:cs="Times New Roman"/>
          <w:kern w:val="0"/>
          <w:sz w:val="23"/>
          <w:szCs w:val="23"/>
          <w:lang w:eastAsia="en-AU"/>
          <w14:ligatures w14:val="none"/>
        </w:rPr>
        <w:t>Ensure water hazards are supervised at all times.</w:t>
      </w:r>
    </w:p>
    <w:p w14:paraId="693C18E8" w14:textId="77777777" w:rsidR="002756BA" w:rsidRPr="002756BA" w:rsidRDefault="002756BA" w:rsidP="002756BA">
      <w:pPr>
        <w:spacing w:after="0" w:line="240" w:lineRule="auto"/>
        <w:textAlignment w:val="baseline"/>
        <w:rPr>
          <w:rFonts w:ascii="Simplon Norm" w:eastAsia="Times New Roman" w:hAnsi="Simplon Norm" w:cs="Times New Roman"/>
          <w:kern w:val="0"/>
          <w:sz w:val="23"/>
          <w:szCs w:val="23"/>
          <w:lang w:eastAsia="en-AU"/>
          <w14:ligatures w14:val="none"/>
        </w:rPr>
      </w:pPr>
    </w:p>
    <w:p w14:paraId="41947451" w14:textId="77777777" w:rsidR="002756BA" w:rsidRPr="002756BA" w:rsidRDefault="002756BA" w:rsidP="002756BA">
      <w:pPr>
        <w:spacing w:after="0" w:line="288" w:lineRule="atLeast"/>
        <w:textAlignment w:val="baseline"/>
        <w:outlineLvl w:val="2"/>
        <w:rPr>
          <w:rFonts w:ascii="Simplon Norm" w:eastAsia="Times New Roman" w:hAnsi="Simplon Norm" w:cs="Times New Roman"/>
          <w:b/>
          <w:bCs/>
          <w:kern w:val="0"/>
          <w:sz w:val="36"/>
          <w:szCs w:val="36"/>
          <w:lang w:eastAsia="en-AU"/>
          <w14:ligatures w14:val="none"/>
        </w:rPr>
      </w:pPr>
      <w:r w:rsidRPr="002756BA">
        <w:rPr>
          <w:rFonts w:ascii="Simplon Norm" w:eastAsia="Times New Roman" w:hAnsi="Simplon Norm" w:cs="Times New Roman"/>
          <w:b/>
          <w:bCs/>
          <w:kern w:val="0"/>
          <w:sz w:val="36"/>
          <w:szCs w:val="36"/>
          <w:bdr w:val="none" w:sz="0" w:space="0" w:color="auto" w:frame="1"/>
          <w:lang w:eastAsia="en-AU"/>
          <w14:ligatures w14:val="none"/>
        </w:rPr>
        <w:lastRenderedPageBreak/>
        <w:t>Educators/Staff will:</w:t>
      </w:r>
    </w:p>
    <w:p w14:paraId="773F20D0" w14:textId="77777777" w:rsidR="002756BA" w:rsidRPr="002756BA" w:rsidRDefault="002756BA" w:rsidP="002756BA">
      <w:pPr>
        <w:numPr>
          <w:ilvl w:val="0"/>
          <w:numId w:val="2"/>
        </w:numPr>
        <w:spacing w:after="0" w:line="390" w:lineRule="atLeast"/>
        <w:textAlignment w:val="baseline"/>
        <w:rPr>
          <w:rFonts w:ascii="Simplon Norm" w:eastAsia="Times New Roman" w:hAnsi="Simplon Norm" w:cs="Times New Roman"/>
          <w:kern w:val="0"/>
          <w:sz w:val="23"/>
          <w:szCs w:val="23"/>
          <w:lang w:eastAsia="en-AU"/>
          <w14:ligatures w14:val="none"/>
        </w:rPr>
      </w:pPr>
      <w:r w:rsidRPr="002756BA">
        <w:rPr>
          <w:rFonts w:ascii="Simplon Norm" w:eastAsia="Times New Roman" w:hAnsi="Simplon Norm" w:cs="Times New Roman"/>
          <w:kern w:val="0"/>
          <w:sz w:val="23"/>
          <w:szCs w:val="23"/>
          <w:lang w:eastAsia="en-AU"/>
          <w14:ligatures w14:val="none"/>
        </w:rPr>
        <w:t>Supervise children closely near water at all times, never leaving children alone near any water.</w:t>
      </w:r>
    </w:p>
    <w:p w14:paraId="4BDAC027" w14:textId="77777777" w:rsidR="002756BA" w:rsidRPr="002756BA" w:rsidRDefault="002756BA" w:rsidP="002756BA">
      <w:pPr>
        <w:numPr>
          <w:ilvl w:val="0"/>
          <w:numId w:val="2"/>
        </w:numPr>
        <w:spacing w:after="0" w:line="390" w:lineRule="atLeast"/>
        <w:textAlignment w:val="baseline"/>
        <w:rPr>
          <w:rFonts w:ascii="Simplon Norm" w:eastAsia="Times New Roman" w:hAnsi="Simplon Norm" w:cs="Times New Roman"/>
          <w:kern w:val="0"/>
          <w:sz w:val="23"/>
          <w:szCs w:val="23"/>
          <w:lang w:eastAsia="en-AU"/>
          <w14:ligatures w14:val="none"/>
        </w:rPr>
      </w:pPr>
      <w:r w:rsidRPr="002756BA">
        <w:rPr>
          <w:rFonts w:ascii="Simplon Norm" w:eastAsia="Times New Roman" w:hAnsi="Simplon Norm" w:cs="Times New Roman"/>
          <w:kern w:val="0"/>
          <w:sz w:val="23"/>
          <w:szCs w:val="23"/>
          <w:lang w:eastAsia="en-AU"/>
          <w14:ligatures w14:val="none"/>
        </w:rPr>
        <w:t>Complete a daily safety inspection of premises to ensure that all hazards are known and minimised. When a hazard or potential hazard is detected, Educators will complete a risk assessment to address any concerns.</w:t>
      </w:r>
    </w:p>
    <w:p w14:paraId="220A63EC" w14:textId="77777777" w:rsidR="002756BA" w:rsidRPr="002756BA" w:rsidRDefault="002756BA" w:rsidP="002756BA">
      <w:pPr>
        <w:numPr>
          <w:ilvl w:val="0"/>
          <w:numId w:val="2"/>
        </w:numPr>
        <w:spacing w:after="0" w:line="390" w:lineRule="atLeast"/>
        <w:textAlignment w:val="baseline"/>
        <w:rPr>
          <w:rFonts w:ascii="Simplon Norm" w:eastAsia="Times New Roman" w:hAnsi="Simplon Norm" w:cs="Times New Roman"/>
          <w:kern w:val="0"/>
          <w:sz w:val="23"/>
          <w:szCs w:val="23"/>
          <w:lang w:eastAsia="en-AU"/>
          <w14:ligatures w14:val="none"/>
        </w:rPr>
      </w:pPr>
      <w:r w:rsidRPr="002756BA">
        <w:rPr>
          <w:rFonts w:ascii="Simplon Norm" w:eastAsia="Times New Roman" w:hAnsi="Simplon Norm" w:cs="Times New Roman"/>
          <w:kern w:val="0"/>
          <w:sz w:val="23"/>
          <w:szCs w:val="23"/>
          <w:lang w:eastAsia="en-AU"/>
          <w14:ligatures w14:val="none"/>
        </w:rPr>
        <w:t>Utilise water activities in appropriate weather.</w:t>
      </w:r>
    </w:p>
    <w:p w14:paraId="03A820B7" w14:textId="77777777" w:rsidR="002756BA" w:rsidRPr="002756BA" w:rsidRDefault="002756BA" w:rsidP="002756BA">
      <w:pPr>
        <w:numPr>
          <w:ilvl w:val="0"/>
          <w:numId w:val="2"/>
        </w:numPr>
        <w:spacing w:after="0" w:line="390" w:lineRule="atLeast"/>
        <w:textAlignment w:val="baseline"/>
        <w:rPr>
          <w:rFonts w:ascii="Simplon Norm" w:eastAsia="Times New Roman" w:hAnsi="Simplon Norm" w:cs="Times New Roman"/>
          <w:kern w:val="0"/>
          <w:sz w:val="23"/>
          <w:szCs w:val="23"/>
          <w:lang w:eastAsia="en-AU"/>
          <w14:ligatures w14:val="none"/>
        </w:rPr>
      </w:pPr>
      <w:r w:rsidRPr="002756BA">
        <w:rPr>
          <w:rFonts w:ascii="Simplon Norm" w:eastAsia="Times New Roman" w:hAnsi="Simplon Norm" w:cs="Times New Roman"/>
          <w:kern w:val="0"/>
          <w:sz w:val="23"/>
          <w:szCs w:val="23"/>
          <w:lang w:eastAsia="en-AU"/>
          <w14:ligatures w14:val="none"/>
        </w:rPr>
        <w:t xml:space="preserve">Allow children the opportunity to experiment with water, </w:t>
      </w:r>
      <w:proofErr w:type="gramStart"/>
      <w:r w:rsidRPr="002756BA">
        <w:rPr>
          <w:rFonts w:ascii="Simplon Norm" w:eastAsia="Times New Roman" w:hAnsi="Simplon Norm" w:cs="Times New Roman"/>
          <w:kern w:val="0"/>
          <w:sz w:val="23"/>
          <w:szCs w:val="23"/>
          <w:lang w:eastAsia="en-AU"/>
          <w14:ligatures w14:val="none"/>
        </w:rPr>
        <w:t>sand</w:t>
      </w:r>
      <w:proofErr w:type="gramEnd"/>
      <w:r w:rsidRPr="002756BA">
        <w:rPr>
          <w:rFonts w:ascii="Simplon Norm" w:eastAsia="Times New Roman" w:hAnsi="Simplon Norm" w:cs="Times New Roman"/>
          <w:kern w:val="0"/>
          <w:sz w:val="23"/>
          <w:szCs w:val="23"/>
          <w:lang w:eastAsia="en-AU"/>
          <w14:ligatures w14:val="none"/>
        </w:rPr>
        <w:t xml:space="preserve"> and mixing materials as well as a place for floating objects to be used with other water play equipment.</w:t>
      </w:r>
    </w:p>
    <w:p w14:paraId="63FBC6FF" w14:textId="77777777" w:rsidR="002756BA" w:rsidRPr="002756BA" w:rsidRDefault="002756BA" w:rsidP="002756BA">
      <w:pPr>
        <w:numPr>
          <w:ilvl w:val="0"/>
          <w:numId w:val="2"/>
        </w:numPr>
        <w:spacing w:after="0" w:line="390" w:lineRule="atLeast"/>
        <w:textAlignment w:val="baseline"/>
        <w:rPr>
          <w:rFonts w:ascii="Simplon Norm" w:eastAsia="Times New Roman" w:hAnsi="Simplon Norm" w:cs="Times New Roman"/>
          <w:kern w:val="0"/>
          <w:sz w:val="23"/>
          <w:szCs w:val="23"/>
          <w:lang w:eastAsia="en-AU"/>
          <w14:ligatures w14:val="none"/>
        </w:rPr>
      </w:pPr>
      <w:r w:rsidRPr="002756BA">
        <w:rPr>
          <w:rFonts w:ascii="Simplon Norm" w:eastAsia="Times New Roman" w:hAnsi="Simplon Norm" w:cs="Times New Roman"/>
          <w:kern w:val="0"/>
          <w:sz w:val="23"/>
          <w:szCs w:val="23"/>
          <w:lang w:eastAsia="en-AU"/>
          <w14:ligatures w14:val="none"/>
        </w:rPr>
        <w:t>Monitor taps and turn off securely when not in use.</w:t>
      </w:r>
    </w:p>
    <w:p w14:paraId="4D0E1F85" w14:textId="77777777" w:rsidR="002756BA" w:rsidRPr="002756BA" w:rsidRDefault="002756BA" w:rsidP="002756BA">
      <w:pPr>
        <w:numPr>
          <w:ilvl w:val="0"/>
          <w:numId w:val="2"/>
        </w:numPr>
        <w:spacing w:after="0" w:line="390" w:lineRule="atLeast"/>
        <w:textAlignment w:val="baseline"/>
        <w:rPr>
          <w:rFonts w:ascii="Simplon Norm" w:eastAsia="Times New Roman" w:hAnsi="Simplon Norm" w:cs="Times New Roman"/>
          <w:kern w:val="0"/>
          <w:sz w:val="23"/>
          <w:szCs w:val="23"/>
          <w:lang w:eastAsia="en-AU"/>
          <w14:ligatures w14:val="none"/>
        </w:rPr>
      </w:pPr>
      <w:r w:rsidRPr="002756BA">
        <w:rPr>
          <w:rFonts w:ascii="Simplon Norm" w:eastAsia="Times New Roman" w:hAnsi="Simplon Norm" w:cs="Times New Roman"/>
          <w:kern w:val="0"/>
          <w:sz w:val="23"/>
          <w:szCs w:val="23"/>
          <w:lang w:eastAsia="en-AU"/>
          <w14:ligatures w14:val="none"/>
        </w:rPr>
        <w:t xml:space="preserve">Safely cover or make inaccessible to children all water containers, </w:t>
      </w:r>
      <w:proofErr w:type="gramStart"/>
      <w:r w:rsidRPr="002756BA">
        <w:rPr>
          <w:rFonts w:ascii="Simplon Norm" w:eastAsia="Times New Roman" w:hAnsi="Simplon Norm" w:cs="Times New Roman"/>
          <w:kern w:val="0"/>
          <w:sz w:val="23"/>
          <w:szCs w:val="23"/>
          <w:lang w:eastAsia="en-AU"/>
          <w14:ligatures w14:val="none"/>
        </w:rPr>
        <w:t>e.g.</w:t>
      </w:r>
      <w:proofErr w:type="gramEnd"/>
      <w:r w:rsidRPr="002756BA">
        <w:rPr>
          <w:rFonts w:ascii="Simplon Norm" w:eastAsia="Times New Roman" w:hAnsi="Simplon Norm" w:cs="Times New Roman"/>
          <w:kern w:val="0"/>
          <w:sz w:val="23"/>
          <w:szCs w:val="23"/>
          <w:lang w:eastAsia="en-AU"/>
          <w14:ligatures w14:val="none"/>
        </w:rPr>
        <w:t xml:space="preserve"> nappy buckets</w:t>
      </w:r>
    </w:p>
    <w:p w14:paraId="31DC06F6" w14:textId="77777777" w:rsidR="002756BA" w:rsidRPr="002756BA" w:rsidRDefault="002756BA" w:rsidP="002756BA">
      <w:pPr>
        <w:numPr>
          <w:ilvl w:val="0"/>
          <w:numId w:val="2"/>
        </w:numPr>
        <w:spacing w:after="0" w:line="390" w:lineRule="atLeast"/>
        <w:textAlignment w:val="baseline"/>
        <w:rPr>
          <w:rFonts w:ascii="Simplon Norm" w:eastAsia="Times New Roman" w:hAnsi="Simplon Norm" w:cs="Times New Roman"/>
          <w:kern w:val="0"/>
          <w:sz w:val="23"/>
          <w:szCs w:val="23"/>
          <w:lang w:eastAsia="en-AU"/>
          <w14:ligatures w14:val="none"/>
        </w:rPr>
      </w:pPr>
      <w:r w:rsidRPr="002756BA">
        <w:rPr>
          <w:rFonts w:ascii="Simplon Norm" w:eastAsia="Times New Roman" w:hAnsi="Simplon Norm" w:cs="Times New Roman"/>
          <w:kern w:val="0"/>
          <w:sz w:val="23"/>
          <w:szCs w:val="23"/>
          <w:lang w:eastAsia="en-AU"/>
          <w14:ligatures w14:val="none"/>
        </w:rPr>
        <w:t xml:space="preserve">Empty wading pools immediately after every use, store carefully to prevent the collection of water, </w:t>
      </w:r>
      <w:proofErr w:type="gramStart"/>
      <w:r w:rsidRPr="002756BA">
        <w:rPr>
          <w:rFonts w:ascii="Simplon Norm" w:eastAsia="Times New Roman" w:hAnsi="Simplon Norm" w:cs="Times New Roman"/>
          <w:kern w:val="0"/>
          <w:sz w:val="23"/>
          <w:szCs w:val="23"/>
          <w:lang w:eastAsia="en-AU"/>
          <w14:ligatures w14:val="none"/>
        </w:rPr>
        <w:t>e.g.</w:t>
      </w:r>
      <w:proofErr w:type="gramEnd"/>
      <w:r w:rsidRPr="002756BA">
        <w:rPr>
          <w:rFonts w:ascii="Simplon Norm" w:eastAsia="Times New Roman" w:hAnsi="Simplon Norm" w:cs="Times New Roman"/>
          <w:kern w:val="0"/>
          <w:sz w:val="23"/>
          <w:szCs w:val="23"/>
          <w:lang w:eastAsia="en-AU"/>
          <w14:ligatures w14:val="none"/>
        </w:rPr>
        <w:t xml:space="preserve"> upright. Also be vigilant checking gardens after rain or watering and empty any water that has collected in holes or container or tyres</w:t>
      </w:r>
    </w:p>
    <w:p w14:paraId="6103D672" w14:textId="77777777" w:rsidR="002756BA" w:rsidRPr="002756BA" w:rsidRDefault="002756BA" w:rsidP="002756BA">
      <w:pPr>
        <w:numPr>
          <w:ilvl w:val="0"/>
          <w:numId w:val="2"/>
        </w:numPr>
        <w:spacing w:after="0" w:line="390" w:lineRule="atLeast"/>
        <w:textAlignment w:val="baseline"/>
        <w:rPr>
          <w:rFonts w:ascii="Simplon Norm" w:eastAsia="Times New Roman" w:hAnsi="Simplon Norm" w:cs="Times New Roman"/>
          <w:kern w:val="0"/>
          <w:sz w:val="23"/>
          <w:szCs w:val="23"/>
          <w:lang w:eastAsia="en-AU"/>
          <w14:ligatures w14:val="none"/>
        </w:rPr>
      </w:pPr>
      <w:r w:rsidRPr="002756BA">
        <w:rPr>
          <w:rFonts w:ascii="Simplon Norm" w:eastAsia="Times New Roman" w:hAnsi="Simplon Norm" w:cs="Times New Roman"/>
          <w:kern w:val="0"/>
          <w:sz w:val="23"/>
          <w:szCs w:val="23"/>
          <w:lang w:eastAsia="en-AU"/>
          <w14:ligatures w14:val="none"/>
        </w:rPr>
        <w:t>Encourage children to use water effectively and along with staff learn new ways to save and reuse water.</w:t>
      </w:r>
    </w:p>
    <w:p w14:paraId="6B46AD67" w14:textId="77777777" w:rsidR="002756BA" w:rsidRPr="002756BA" w:rsidRDefault="002756BA" w:rsidP="002756BA">
      <w:pPr>
        <w:numPr>
          <w:ilvl w:val="0"/>
          <w:numId w:val="2"/>
        </w:numPr>
        <w:spacing w:after="0" w:line="390" w:lineRule="atLeast"/>
        <w:textAlignment w:val="baseline"/>
        <w:rPr>
          <w:rFonts w:ascii="Simplon Norm" w:eastAsia="Times New Roman" w:hAnsi="Simplon Norm" w:cs="Times New Roman"/>
          <w:kern w:val="0"/>
          <w:sz w:val="23"/>
          <w:szCs w:val="23"/>
          <w:lang w:eastAsia="en-AU"/>
          <w14:ligatures w14:val="none"/>
        </w:rPr>
      </w:pPr>
      <w:r w:rsidRPr="002756BA">
        <w:rPr>
          <w:rFonts w:ascii="Simplon Norm" w:eastAsia="Times New Roman" w:hAnsi="Simplon Norm" w:cs="Times New Roman"/>
          <w:kern w:val="0"/>
          <w:sz w:val="23"/>
          <w:szCs w:val="23"/>
          <w:lang w:eastAsia="en-AU"/>
          <w14:ligatures w14:val="none"/>
        </w:rPr>
        <w:t>Children have safe independent access to clean fresh drinking water at all times.</w:t>
      </w:r>
    </w:p>
    <w:p w14:paraId="11772808" w14:textId="77777777" w:rsidR="002756BA" w:rsidRPr="002756BA" w:rsidRDefault="002756BA" w:rsidP="002756BA">
      <w:pPr>
        <w:numPr>
          <w:ilvl w:val="0"/>
          <w:numId w:val="2"/>
        </w:numPr>
        <w:spacing w:after="0" w:line="390" w:lineRule="atLeast"/>
        <w:textAlignment w:val="baseline"/>
        <w:rPr>
          <w:rFonts w:ascii="Simplon Norm" w:eastAsia="Times New Roman" w:hAnsi="Simplon Norm" w:cs="Times New Roman"/>
          <w:kern w:val="0"/>
          <w:sz w:val="23"/>
          <w:szCs w:val="23"/>
          <w:lang w:eastAsia="en-AU"/>
          <w14:ligatures w14:val="none"/>
        </w:rPr>
      </w:pPr>
      <w:r w:rsidRPr="002756BA">
        <w:rPr>
          <w:rFonts w:ascii="Simplon Norm" w:eastAsia="Times New Roman" w:hAnsi="Simplon Norm" w:cs="Times New Roman"/>
          <w:kern w:val="0"/>
          <w:sz w:val="23"/>
          <w:szCs w:val="23"/>
          <w:lang w:eastAsia="en-AU"/>
          <w14:ligatures w14:val="none"/>
        </w:rPr>
        <w:t>Ensure water troughs are not used without a stand, keeping them off the ground with sand on the bottom of the trough and that children remain standing on the ground whilst using water troughs.</w:t>
      </w:r>
    </w:p>
    <w:p w14:paraId="234765B1" w14:textId="77777777" w:rsidR="002756BA" w:rsidRPr="002756BA" w:rsidRDefault="002756BA" w:rsidP="002756BA">
      <w:pPr>
        <w:spacing w:after="0" w:line="240" w:lineRule="auto"/>
        <w:textAlignment w:val="baseline"/>
        <w:rPr>
          <w:rFonts w:ascii="Simplon Norm" w:eastAsia="Times New Roman" w:hAnsi="Simplon Norm" w:cs="Times New Roman"/>
          <w:kern w:val="0"/>
          <w:sz w:val="23"/>
          <w:szCs w:val="23"/>
          <w:lang w:eastAsia="en-AU"/>
          <w14:ligatures w14:val="none"/>
        </w:rPr>
      </w:pPr>
    </w:p>
    <w:p w14:paraId="05150647" w14:textId="77777777" w:rsidR="002756BA" w:rsidRPr="002756BA" w:rsidRDefault="002756BA" w:rsidP="002756BA">
      <w:pPr>
        <w:spacing w:after="0" w:line="288" w:lineRule="atLeast"/>
        <w:textAlignment w:val="baseline"/>
        <w:outlineLvl w:val="2"/>
        <w:rPr>
          <w:rFonts w:ascii="Simplon Norm" w:eastAsia="Times New Roman" w:hAnsi="Simplon Norm" w:cs="Times New Roman"/>
          <w:b/>
          <w:bCs/>
          <w:kern w:val="0"/>
          <w:sz w:val="36"/>
          <w:szCs w:val="36"/>
          <w:lang w:eastAsia="en-AU"/>
          <w14:ligatures w14:val="none"/>
        </w:rPr>
      </w:pPr>
      <w:r w:rsidRPr="002756BA">
        <w:rPr>
          <w:rFonts w:ascii="Simplon Norm" w:eastAsia="Times New Roman" w:hAnsi="Simplon Norm" w:cs="Times New Roman"/>
          <w:b/>
          <w:bCs/>
          <w:kern w:val="0"/>
          <w:sz w:val="36"/>
          <w:szCs w:val="36"/>
          <w:bdr w:val="none" w:sz="0" w:space="0" w:color="auto" w:frame="1"/>
          <w:lang w:eastAsia="en-AU"/>
          <w14:ligatures w14:val="none"/>
        </w:rPr>
        <w:t>Daily Service Operations</w:t>
      </w:r>
    </w:p>
    <w:p w14:paraId="129E9681" w14:textId="77777777" w:rsidR="002756BA" w:rsidRPr="002756BA" w:rsidRDefault="002756BA" w:rsidP="002756BA">
      <w:pPr>
        <w:numPr>
          <w:ilvl w:val="0"/>
          <w:numId w:val="3"/>
        </w:numPr>
        <w:spacing w:after="0" w:line="390" w:lineRule="atLeast"/>
        <w:textAlignment w:val="baseline"/>
        <w:rPr>
          <w:rFonts w:ascii="Simplon Norm" w:eastAsia="Times New Roman" w:hAnsi="Simplon Norm" w:cs="Times New Roman"/>
          <w:kern w:val="0"/>
          <w:sz w:val="23"/>
          <w:szCs w:val="23"/>
          <w:lang w:eastAsia="en-AU"/>
          <w14:ligatures w14:val="none"/>
        </w:rPr>
      </w:pPr>
      <w:r w:rsidRPr="002756BA">
        <w:rPr>
          <w:rFonts w:ascii="Simplon Norm" w:eastAsia="Times New Roman" w:hAnsi="Simplon Norm" w:cs="Times New Roman"/>
          <w:kern w:val="0"/>
          <w:sz w:val="23"/>
          <w:szCs w:val="23"/>
          <w:lang w:eastAsia="en-AU"/>
          <w14:ligatures w14:val="none"/>
        </w:rPr>
        <w:t>Water tanks will be labelled with “Do not drink” signage and children will be supervised to ensure</w:t>
      </w:r>
    </w:p>
    <w:p w14:paraId="69009BFE" w14:textId="77777777" w:rsidR="002756BA" w:rsidRPr="002756BA" w:rsidRDefault="002756BA" w:rsidP="002756BA">
      <w:pPr>
        <w:numPr>
          <w:ilvl w:val="0"/>
          <w:numId w:val="3"/>
        </w:numPr>
        <w:spacing w:after="0" w:line="390" w:lineRule="atLeast"/>
        <w:textAlignment w:val="baseline"/>
        <w:rPr>
          <w:rFonts w:ascii="Simplon Norm" w:eastAsia="Times New Roman" w:hAnsi="Simplon Norm" w:cs="Times New Roman"/>
          <w:kern w:val="0"/>
          <w:sz w:val="23"/>
          <w:szCs w:val="23"/>
          <w:lang w:eastAsia="en-AU"/>
          <w14:ligatures w14:val="none"/>
        </w:rPr>
      </w:pPr>
      <w:r w:rsidRPr="002756BA">
        <w:rPr>
          <w:rFonts w:ascii="Simplon Norm" w:eastAsia="Times New Roman" w:hAnsi="Simplon Norm" w:cs="Times New Roman"/>
          <w:kern w:val="0"/>
          <w:sz w:val="23"/>
          <w:szCs w:val="23"/>
          <w:lang w:eastAsia="en-AU"/>
          <w14:ligatures w14:val="none"/>
        </w:rPr>
        <w:t>Hot water accessible to children will be maintained at a temperature of no more than 43.5°</w:t>
      </w:r>
    </w:p>
    <w:p w14:paraId="576D43E7" w14:textId="77777777" w:rsidR="002756BA" w:rsidRPr="002756BA" w:rsidRDefault="002756BA" w:rsidP="002756BA">
      <w:pPr>
        <w:numPr>
          <w:ilvl w:val="0"/>
          <w:numId w:val="3"/>
        </w:numPr>
        <w:spacing w:after="0" w:line="390" w:lineRule="atLeast"/>
        <w:textAlignment w:val="baseline"/>
        <w:rPr>
          <w:rFonts w:ascii="Simplon Norm" w:eastAsia="Times New Roman" w:hAnsi="Simplon Norm" w:cs="Times New Roman"/>
          <w:kern w:val="0"/>
          <w:sz w:val="23"/>
          <w:szCs w:val="23"/>
          <w:lang w:eastAsia="en-AU"/>
          <w14:ligatures w14:val="none"/>
        </w:rPr>
      </w:pPr>
      <w:r w:rsidRPr="002756BA">
        <w:rPr>
          <w:rFonts w:ascii="Simplon Norm" w:eastAsia="Times New Roman" w:hAnsi="Simplon Norm" w:cs="Times New Roman"/>
          <w:kern w:val="0"/>
          <w:sz w:val="23"/>
          <w:szCs w:val="23"/>
          <w:lang w:eastAsia="en-AU"/>
          <w14:ligatures w14:val="none"/>
        </w:rPr>
        <w:t>Water for pets at the Service will be changed daily and will only be accessible to children when</w:t>
      </w:r>
    </w:p>
    <w:p w14:paraId="15D2CC96" w14:textId="77777777" w:rsidR="002756BA" w:rsidRPr="002756BA" w:rsidRDefault="002756BA" w:rsidP="002756BA">
      <w:pPr>
        <w:numPr>
          <w:ilvl w:val="0"/>
          <w:numId w:val="3"/>
        </w:numPr>
        <w:spacing w:after="0" w:line="390" w:lineRule="atLeast"/>
        <w:textAlignment w:val="baseline"/>
        <w:rPr>
          <w:rFonts w:ascii="Simplon Norm" w:eastAsia="Times New Roman" w:hAnsi="Simplon Norm" w:cs="Times New Roman"/>
          <w:kern w:val="0"/>
          <w:sz w:val="23"/>
          <w:szCs w:val="23"/>
          <w:lang w:eastAsia="en-AU"/>
          <w14:ligatures w14:val="none"/>
        </w:rPr>
      </w:pPr>
      <w:r w:rsidRPr="002756BA">
        <w:rPr>
          <w:rFonts w:ascii="Simplon Norm" w:eastAsia="Times New Roman" w:hAnsi="Simplon Norm" w:cs="Times New Roman"/>
          <w:kern w:val="0"/>
          <w:sz w:val="23"/>
          <w:szCs w:val="23"/>
          <w:lang w:eastAsia="en-AU"/>
          <w14:ligatures w14:val="none"/>
        </w:rPr>
        <w:t>Educators and staff are present.</w:t>
      </w:r>
    </w:p>
    <w:p w14:paraId="52FF5DE6" w14:textId="77777777" w:rsidR="002756BA" w:rsidRPr="002756BA" w:rsidRDefault="002756BA" w:rsidP="002756BA">
      <w:pPr>
        <w:numPr>
          <w:ilvl w:val="0"/>
          <w:numId w:val="3"/>
        </w:numPr>
        <w:spacing w:after="0" w:line="390" w:lineRule="atLeast"/>
        <w:textAlignment w:val="baseline"/>
        <w:rPr>
          <w:rFonts w:ascii="Simplon Norm" w:eastAsia="Times New Roman" w:hAnsi="Simplon Norm" w:cs="Times New Roman"/>
          <w:kern w:val="0"/>
          <w:sz w:val="23"/>
          <w:szCs w:val="23"/>
          <w:lang w:eastAsia="en-AU"/>
          <w14:ligatures w14:val="none"/>
        </w:rPr>
      </w:pPr>
      <w:r w:rsidRPr="002756BA">
        <w:rPr>
          <w:rFonts w:ascii="Simplon Norm" w:eastAsia="Times New Roman" w:hAnsi="Simplon Norm" w:cs="Times New Roman"/>
          <w:kern w:val="0"/>
          <w:sz w:val="23"/>
          <w:szCs w:val="23"/>
          <w:lang w:eastAsia="en-AU"/>
          <w14:ligatures w14:val="none"/>
        </w:rPr>
        <w:t>Parents will be notified as soon as practicable, but within 24 hours, if their child is involved in any incident/accident at the Service or while under Service care.</w:t>
      </w:r>
    </w:p>
    <w:p w14:paraId="4B30509B" w14:textId="77777777" w:rsidR="002756BA" w:rsidRDefault="002756BA" w:rsidP="002756BA">
      <w:pPr>
        <w:spacing w:after="0" w:line="240" w:lineRule="auto"/>
        <w:textAlignment w:val="baseline"/>
        <w:rPr>
          <w:rFonts w:ascii="Simplon Norm" w:eastAsia="Times New Roman" w:hAnsi="Simplon Norm" w:cs="Times New Roman"/>
          <w:kern w:val="0"/>
          <w:sz w:val="23"/>
          <w:szCs w:val="23"/>
          <w:lang w:eastAsia="en-AU"/>
          <w14:ligatures w14:val="none"/>
        </w:rPr>
      </w:pPr>
      <w:r w:rsidRPr="002756BA">
        <w:rPr>
          <w:rFonts w:ascii="Simplon Norm" w:eastAsia="Times New Roman" w:hAnsi="Simplon Norm" w:cs="Times New Roman"/>
          <w:kern w:val="0"/>
          <w:sz w:val="23"/>
          <w:szCs w:val="23"/>
          <w:lang w:eastAsia="en-AU"/>
          <w14:ligatures w14:val="none"/>
        </w:rPr>
        <w:br/>
      </w:r>
      <w:r w:rsidRPr="002756BA">
        <w:rPr>
          <w:rFonts w:ascii="Simplon Norm" w:eastAsia="Times New Roman" w:hAnsi="Simplon Norm" w:cs="Times New Roman"/>
          <w:kern w:val="0"/>
          <w:sz w:val="23"/>
          <w:szCs w:val="23"/>
          <w:lang w:eastAsia="en-AU"/>
          <w14:ligatures w14:val="none"/>
        </w:rPr>
        <w:br/>
      </w:r>
    </w:p>
    <w:p w14:paraId="29C21E5E" w14:textId="533FA1D5" w:rsidR="002756BA" w:rsidRPr="002756BA" w:rsidRDefault="002756BA" w:rsidP="002756BA">
      <w:pPr>
        <w:spacing w:after="0" w:line="240" w:lineRule="auto"/>
        <w:textAlignment w:val="baseline"/>
        <w:rPr>
          <w:rFonts w:ascii="Simplon Norm" w:eastAsia="Times New Roman" w:hAnsi="Simplon Norm" w:cs="Times New Roman"/>
          <w:kern w:val="0"/>
          <w:sz w:val="23"/>
          <w:szCs w:val="23"/>
          <w:lang w:eastAsia="en-AU"/>
          <w14:ligatures w14:val="none"/>
        </w:rPr>
      </w:pPr>
      <w:r w:rsidRPr="002756BA">
        <w:rPr>
          <w:rFonts w:ascii="Simplon Norm" w:eastAsia="Times New Roman" w:hAnsi="Simplon Norm" w:cs="Times New Roman"/>
          <w:kern w:val="0"/>
          <w:sz w:val="23"/>
          <w:szCs w:val="23"/>
          <w:lang w:eastAsia="en-AU"/>
          <w14:ligatures w14:val="none"/>
        </w:rPr>
        <w:br/>
      </w:r>
    </w:p>
    <w:p w14:paraId="1713BF83" w14:textId="77777777" w:rsidR="002756BA" w:rsidRPr="002756BA" w:rsidRDefault="002756BA" w:rsidP="002756BA">
      <w:pPr>
        <w:spacing w:after="100" w:line="288" w:lineRule="atLeast"/>
        <w:textAlignment w:val="baseline"/>
        <w:outlineLvl w:val="1"/>
        <w:rPr>
          <w:rFonts w:ascii="Simplon Norm" w:eastAsia="Times New Roman" w:hAnsi="Simplon Norm" w:cs="Times New Roman"/>
          <w:b/>
          <w:bCs/>
          <w:kern w:val="0"/>
          <w:sz w:val="44"/>
          <w:szCs w:val="44"/>
          <w:lang w:eastAsia="en-AU"/>
          <w14:ligatures w14:val="none"/>
        </w:rPr>
      </w:pPr>
      <w:r w:rsidRPr="002756BA">
        <w:rPr>
          <w:rFonts w:ascii="Simplon Norm" w:eastAsia="Times New Roman" w:hAnsi="Simplon Norm" w:cs="Times New Roman"/>
          <w:b/>
          <w:bCs/>
          <w:kern w:val="0"/>
          <w:sz w:val="44"/>
          <w:szCs w:val="44"/>
          <w:bdr w:val="none" w:sz="0" w:space="0" w:color="auto" w:frame="1"/>
          <w:lang w:eastAsia="en-AU"/>
          <w14:ligatures w14:val="none"/>
        </w:rPr>
        <w:lastRenderedPageBreak/>
        <w:t>National Quality Standards (NQS)</w:t>
      </w:r>
    </w:p>
    <w:tbl>
      <w:tblPr>
        <w:tblW w:w="10057" w:type="dxa"/>
        <w:tblBorders>
          <w:top w:val="single" w:sz="6" w:space="0" w:color="000000"/>
          <w:left w:val="single" w:sz="6" w:space="0" w:color="000000"/>
          <w:bottom w:val="single" w:sz="6" w:space="0" w:color="000000"/>
          <w:right w:val="single" w:sz="6" w:space="0" w:color="000000"/>
        </w:tblBorders>
        <w:tblCellMar>
          <w:top w:w="100" w:type="dxa"/>
          <w:left w:w="100" w:type="dxa"/>
          <w:bottom w:w="100" w:type="dxa"/>
          <w:right w:w="100" w:type="dxa"/>
        </w:tblCellMar>
        <w:tblLook w:val="04A0" w:firstRow="1" w:lastRow="0" w:firstColumn="1" w:lastColumn="0" w:noHBand="0" w:noVBand="1"/>
      </w:tblPr>
      <w:tblGrid>
        <w:gridCol w:w="1188"/>
        <w:gridCol w:w="2960"/>
        <w:gridCol w:w="5909"/>
      </w:tblGrid>
      <w:tr w:rsidR="002756BA" w:rsidRPr="002756BA" w14:paraId="77A24251" w14:textId="77777777" w:rsidTr="002756BA">
        <w:tc>
          <w:tcPr>
            <w:tcW w:w="10057" w:type="dxa"/>
            <w:gridSpan w:val="3"/>
            <w:tcBorders>
              <w:top w:val="outset" w:sz="6" w:space="0" w:color="auto"/>
              <w:left w:val="outset" w:sz="6" w:space="0" w:color="auto"/>
              <w:bottom w:val="outset" w:sz="6" w:space="0" w:color="auto"/>
              <w:right w:val="outset" w:sz="6" w:space="0" w:color="auto"/>
            </w:tcBorders>
            <w:vAlign w:val="center"/>
            <w:hideMark/>
          </w:tcPr>
          <w:p w14:paraId="6BA6C361" w14:textId="77777777" w:rsidR="002756BA" w:rsidRPr="002756BA" w:rsidRDefault="002756BA" w:rsidP="002756BA">
            <w:pPr>
              <w:spacing w:after="0" w:line="240" w:lineRule="auto"/>
              <w:rPr>
                <w:rFonts w:ascii="Simplon Norm" w:eastAsia="Times New Roman" w:hAnsi="Simplon Norm" w:cs="Times New Roman"/>
                <w:kern w:val="0"/>
                <w:sz w:val="24"/>
                <w:szCs w:val="24"/>
                <w:lang w:eastAsia="en-AU"/>
                <w14:ligatures w14:val="none"/>
              </w:rPr>
            </w:pPr>
            <w:r w:rsidRPr="002756BA">
              <w:rPr>
                <w:rFonts w:ascii="Simplon Norm" w:eastAsia="Times New Roman" w:hAnsi="Simplon Norm" w:cs="Times New Roman"/>
                <w:b/>
                <w:bCs/>
                <w:kern w:val="0"/>
                <w:sz w:val="23"/>
                <w:szCs w:val="23"/>
                <w:bdr w:val="none" w:sz="0" w:space="0" w:color="auto" w:frame="1"/>
                <w:lang w:eastAsia="en-AU"/>
                <w14:ligatures w14:val="none"/>
              </w:rPr>
              <w:t>Quality Area 2</w:t>
            </w:r>
          </w:p>
        </w:tc>
      </w:tr>
      <w:tr w:rsidR="002756BA" w:rsidRPr="002756BA" w14:paraId="085309B6" w14:textId="77777777" w:rsidTr="002756BA">
        <w:tc>
          <w:tcPr>
            <w:tcW w:w="1188" w:type="dxa"/>
            <w:tcBorders>
              <w:top w:val="outset" w:sz="6" w:space="0" w:color="auto"/>
              <w:left w:val="outset" w:sz="6" w:space="0" w:color="auto"/>
              <w:bottom w:val="outset" w:sz="6" w:space="0" w:color="auto"/>
              <w:right w:val="outset" w:sz="6" w:space="0" w:color="auto"/>
            </w:tcBorders>
            <w:vAlign w:val="center"/>
            <w:hideMark/>
          </w:tcPr>
          <w:p w14:paraId="26D714CA" w14:textId="77777777" w:rsidR="002756BA" w:rsidRPr="002756BA" w:rsidRDefault="002756BA" w:rsidP="002756BA">
            <w:pPr>
              <w:spacing w:after="0" w:line="240" w:lineRule="auto"/>
              <w:rPr>
                <w:rFonts w:ascii="Simplon Norm" w:eastAsia="Times New Roman" w:hAnsi="Simplon Norm" w:cs="Times New Roman"/>
                <w:kern w:val="0"/>
                <w:sz w:val="24"/>
                <w:szCs w:val="24"/>
                <w:lang w:eastAsia="en-AU"/>
                <w14:ligatures w14:val="none"/>
              </w:rPr>
            </w:pPr>
            <w:r w:rsidRPr="002756BA">
              <w:rPr>
                <w:rFonts w:ascii="Simplon Norm" w:eastAsia="Times New Roman" w:hAnsi="Simplon Norm" w:cs="Times New Roman"/>
                <w:kern w:val="0"/>
                <w:sz w:val="24"/>
                <w:szCs w:val="24"/>
                <w:lang w:eastAsia="en-AU"/>
                <w14:ligatures w14:val="none"/>
              </w:rPr>
              <w:t>2.1.2</w:t>
            </w:r>
          </w:p>
        </w:tc>
        <w:tc>
          <w:tcPr>
            <w:tcW w:w="2960" w:type="dxa"/>
            <w:tcBorders>
              <w:top w:val="outset" w:sz="6" w:space="0" w:color="auto"/>
              <w:left w:val="outset" w:sz="6" w:space="0" w:color="auto"/>
              <w:bottom w:val="outset" w:sz="6" w:space="0" w:color="auto"/>
              <w:right w:val="outset" w:sz="6" w:space="0" w:color="auto"/>
            </w:tcBorders>
            <w:vAlign w:val="center"/>
            <w:hideMark/>
          </w:tcPr>
          <w:p w14:paraId="24454A7F" w14:textId="77777777" w:rsidR="002756BA" w:rsidRPr="002756BA" w:rsidRDefault="002756BA" w:rsidP="002756BA">
            <w:pPr>
              <w:spacing w:after="0" w:line="240" w:lineRule="auto"/>
              <w:rPr>
                <w:rFonts w:ascii="Simplon Norm" w:eastAsia="Times New Roman" w:hAnsi="Simplon Norm" w:cs="Times New Roman"/>
                <w:kern w:val="0"/>
                <w:sz w:val="24"/>
                <w:szCs w:val="24"/>
                <w:lang w:eastAsia="en-AU"/>
                <w14:ligatures w14:val="none"/>
              </w:rPr>
            </w:pPr>
            <w:r w:rsidRPr="002756BA">
              <w:rPr>
                <w:rFonts w:ascii="Simplon Norm" w:eastAsia="Times New Roman" w:hAnsi="Simplon Norm" w:cs="Times New Roman"/>
                <w:kern w:val="0"/>
                <w:sz w:val="24"/>
                <w:szCs w:val="24"/>
                <w:lang w:eastAsia="en-AU"/>
                <w14:ligatures w14:val="none"/>
              </w:rPr>
              <w:t>Health practices and procedures</w:t>
            </w:r>
          </w:p>
        </w:tc>
        <w:tc>
          <w:tcPr>
            <w:tcW w:w="5909" w:type="dxa"/>
            <w:tcBorders>
              <w:top w:val="outset" w:sz="6" w:space="0" w:color="auto"/>
              <w:left w:val="outset" w:sz="6" w:space="0" w:color="auto"/>
              <w:bottom w:val="outset" w:sz="6" w:space="0" w:color="auto"/>
              <w:right w:val="outset" w:sz="6" w:space="0" w:color="auto"/>
            </w:tcBorders>
            <w:vAlign w:val="center"/>
            <w:hideMark/>
          </w:tcPr>
          <w:p w14:paraId="1147BE0F" w14:textId="77777777" w:rsidR="002756BA" w:rsidRPr="002756BA" w:rsidRDefault="002756BA" w:rsidP="002756BA">
            <w:pPr>
              <w:spacing w:after="0" w:line="240" w:lineRule="auto"/>
              <w:rPr>
                <w:rFonts w:ascii="Simplon Norm" w:eastAsia="Times New Roman" w:hAnsi="Simplon Norm" w:cs="Times New Roman"/>
                <w:kern w:val="0"/>
                <w:sz w:val="24"/>
                <w:szCs w:val="24"/>
                <w:lang w:eastAsia="en-AU"/>
                <w14:ligatures w14:val="none"/>
              </w:rPr>
            </w:pPr>
            <w:r w:rsidRPr="002756BA">
              <w:rPr>
                <w:rFonts w:ascii="Simplon Norm" w:eastAsia="Times New Roman" w:hAnsi="Simplon Norm" w:cs="Times New Roman"/>
                <w:kern w:val="0"/>
                <w:sz w:val="24"/>
                <w:szCs w:val="24"/>
                <w:lang w:eastAsia="en-AU"/>
                <w14:ligatures w14:val="none"/>
              </w:rPr>
              <w:t>Effective illness and injury management and hygiene practices are promoted and implemented.</w:t>
            </w:r>
          </w:p>
        </w:tc>
      </w:tr>
      <w:tr w:rsidR="002756BA" w:rsidRPr="002756BA" w14:paraId="671835C9" w14:textId="77777777" w:rsidTr="002756BA">
        <w:tc>
          <w:tcPr>
            <w:tcW w:w="1188" w:type="dxa"/>
            <w:tcBorders>
              <w:top w:val="outset" w:sz="6" w:space="0" w:color="auto"/>
              <w:left w:val="outset" w:sz="6" w:space="0" w:color="auto"/>
              <w:bottom w:val="outset" w:sz="6" w:space="0" w:color="auto"/>
              <w:right w:val="outset" w:sz="6" w:space="0" w:color="auto"/>
            </w:tcBorders>
            <w:vAlign w:val="center"/>
            <w:hideMark/>
          </w:tcPr>
          <w:p w14:paraId="74A850CC" w14:textId="77777777" w:rsidR="002756BA" w:rsidRPr="002756BA" w:rsidRDefault="002756BA" w:rsidP="002756BA">
            <w:pPr>
              <w:spacing w:after="0" w:line="240" w:lineRule="auto"/>
              <w:rPr>
                <w:rFonts w:ascii="Simplon Norm" w:eastAsia="Times New Roman" w:hAnsi="Simplon Norm" w:cs="Times New Roman"/>
                <w:kern w:val="0"/>
                <w:sz w:val="24"/>
                <w:szCs w:val="24"/>
                <w:lang w:eastAsia="en-AU"/>
                <w14:ligatures w14:val="none"/>
              </w:rPr>
            </w:pPr>
            <w:r w:rsidRPr="002756BA">
              <w:rPr>
                <w:rFonts w:ascii="Simplon Norm" w:eastAsia="Times New Roman" w:hAnsi="Simplon Norm" w:cs="Times New Roman"/>
                <w:kern w:val="0"/>
                <w:sz w:val="24"/>
                <w:szCs w:val="24"/>
                <w:lang w:eastAsia="en-AU"/>
                <w14:ligatures w14:val="none"/>
              </w:rPr>
              <w:t>2.2</w:t>
            </w:r>
          </w:p>
        </w:tc>
        <w:tc>
          <w:tcPr>
            <w:tcW w:w="2960" w:type="dxa"/>
            <w:tcBorders>
              <w:top w:val="outset" w:sz="6" w:space="0" w:color="auto"/>
              <w:left w:val="outset" w:sz="6" w:space="0" w:color="auto"/>
              <w:bottom w:val="outset" w:sz="6" w:space="0" w:color="auto"/>
              <w:right w:val="outset" w:sz="6" w:space="0" w:color="auto"/>
            </w:tcBorders>
            <w:vAlign w:val="center"/>
            <w:hideMark/>
          </w:tcPr>
          <w:p w14:paraId="78309F76" w14:textId="77777777" w:rsidR="002756BA" w:rsidRPr="002756BA" w:rsidRDefault="002756BA" w:rsidP="002756BA">
            <w:pPr>
              <w:spacing w:after="0" w:line="240" w:lineRule="auto"/>
              <w:rPr>
                <w:rFonts w:ascii="Simplon Norm" w:eastAsia="Times New Roman" w:hAnsi="Simplon Norm" w:cs="Times New Roman"/>
                <w:kern w:val="0"/>
                <w:sz w:val="24"/>
                <w:szCs w:val="24"/>
                <w:lang w:eastAsia="en-AU"/>
                <w14:ligatures w14:val="none"/>
              </w:rPr>
            </w:pPr>
            <w:r w:rsidRPr="002756BA">
              <w:rPr>
                <w:rFonts w:ascii="Simplon Norm" w:eastAsia="Times New Roman" w:hAnsi="Simplon Norm" w:cs="Times New Roman"/>
                <w:kern w:val="0"/>
                <w:sz w:val="24"/>
                <w:szCs w:val="24"/>
                <w:lang w:eastAsia="en-AU"/>
                <w14:ligatures w14:val="none"/>
              </w:rPr>
              <w:t>Safety</w:t>
            </w:r>
          </w:p>
        </w:tc>
        <w:tc>
          <w:tcPr>
            <w:tcW w:w="5909" w:type="dxa"/>
            <w:tcBorders>
              <w:top w:val="outset" w:sz="6" w:space="0" w:color="auto"/>
              <w:left w:val="outset" w:sz="6" w:space="0" w:color="auto"/>
              <w:bottom w:val="outset" w:sz="6" w:space="0" w:color="auto"/>
              <w:right w:val="outset" w:sz="6" w:space="0" w:color="auto"/>
            </w:tcBorders>
            <w:vAlign w:val="center"/>
            <w:hideMark/>
          </w:tcPr>
          <w:p w14:paraId="7C626DB8" w14:textId="77777777" w:rsidR="002756BA" w:rsidRPr="002756BA" w:rsidRDefault="002756BA" w:rsidP="002756BA">
            <w:pPr>
              <w:spacing w:after="0" w:line="240" w:lineRule="auto"/>
              <w:rPr>
                <w:rFonts w:ascii="Simplon Norm" w:eastAsia="Times New Roman" w:hAnsi="Simplon Norm" w:cs="Times New Roman"/>
                <w:kern w:val="0"/>
                <w:sz w:val="24"/>
                <w:szCs w:val="24"/>
                <w:lang w:eastAsia="en-AU"/>
                <w14:ligatures w14:val="none"/>
              </w:rPr>
            </w:pPr>
            <w:r w:rsidRPr="002756BA">
              <w:rPr>
                <w:rFonts w:ascii="Simplon Norm" w:eastAsia="Times New Roman" w:hAnsi="Simplon Norm" w:cs="Times New Roman"/>
                <w:kern w:val="0"/>
                <w:sz w:val="24"/>
                <w:szCs w:val="24"/>
                <w:lang w:eastAsia="en-AU"/>
                <w14:ligatures w14:val="none"/>
              </w:rPr>
              <w:t>Each child is protected</w:t>
            </w:r>
          </w:p>
        </w:tc>
      </w:tr>
      <w:tr w:rsidR="002756BA" w:rsidRPr="002756BA" w14:paraId="0D42C6AC" w14:textId="77777777" w:rsidTr="002756BA">
        <w:tc>
          <w:tcPr>
            <w:tcW w:w="1188" w:type="dxa"/>
            <w:tcBorders>
              <w:top w:val="outset" w:sz="6" w:space="0" w:color="auto"/>
              <w:left w:val="outset" w:sz="6" w:space="0" w:color="auto"/>
              <w:bottom w:val="outset" w:sz="6" w:space="0" w:color="auto"/>
              <w:right w:val="outset" w:sz="6" w:space="0" w:color="auto"/>
            </w:tcBorders>
            <w:vAlign w:val="center"/>
            <w:hideMark/>
          </w:tcPr>
          <w:p w14:paraId="26D4494C" w14:textId="77777777" w:rsidR="002756BA" w:rsidRPr="002756BA" w:rsidRDefault="002756BA" w:rsidP="002756BA">
            <w:pPr>
              <w:spacing w:after="0" w:line="240" w:lineRule="auto"/>
              <w:rPr>
                <w:rFonts w:ascii="Simplon Norm" w:eastAsia="Times New Roman" w:hAnsi="Simplon Norm" w:cs="Times New Roman"/>
                <w:kern w:val="0"/>
                <w:sz w:val="24"/>
                <w:szCs w:val="24"/>
                <w:lang w:eastAsia="en-AU"/>
                <w14:ligatures w14:val="none"/>
              </w:rPr>
            </w:pPr>
            <w:r w:rsidRPr="002756BA">
              <w:rPr>
                <w:rFonts w:ascii="Simplon Norm" w:eastAsia="Times New Roman" w:hAnsi="Simplon Norm" w:cs="Times New Roman"/>
                <w:kern w:val="0"/>
                <w:sz w:val="24"/>
                <w:szCs w:val="24"/>
                <w:lang w:eastAsia="en-AU"/>
                <w14:ligatures w14:val="none"/>
              </w:rPr>
              <w:t>2.2.1</w:t>
            </w:r>
          </w:p>
        </w:tc>
        <w:tc>
          <w:tcPr>
            <w:tcW w:w="2960" w:type="dxa"/>
            <w:tcBorders>
              <w:top w:val="outset" w:sz="6" w:space="0" w:color="auto"/>
              <w:left w:val="outset" w:sz="6" w:space="0" w:color="auto"/>
              <w:bottom w:val="outset" w:sz="6" w:space="0" w:color="auto"/>
              <w:right w:val="outset" w:sz="6" w:space="0" w:color="auto"/>
            </w:tcBorders>
            <w:vAlign w:val="center"/>
            <w:hideMark/>
          </w:tcPr>
          <w:p w14:paraId="390CA3F4" w14:textId="77777777" w:rsidR="002756BA" w:rsidRPr="002756BA" w:rsidRDefault="002756BA" w:rsidP="002756BA">
            <w:pPr>
              <w:spacing w:after="0" w:line="240" w:lineRule="auto"/>
              <w:rPr>
                <w:rFonts w:ascii="Simplon Norm" w:eastAsia="Times New Roman" w:hAnsi="Simplon Norm" w:cs="Times New Roman"/>
                <w:kern w:val="0"/>
                <w:sz w:val="24"/>
                <w:szCs w:val="24"/>
                <w:lang w:eastAsia="en-AU"/>
                <w14:ligatures w14:val="none"/>
              </w:rPr>
            </w:pPr>
            <w:r w:rsidRPr="002756BA">
              <w:rPr>
                <w:rFonts w:ascii="Simplon Norm" w:eastAsia="Times New Roman" w:hAnsi="Simplon Norm" w:cs="Times New Roman"/>
                <w:kern w:val="0"/>
                <w:sz w:val="24"/>
                <w:szCs w:val="24"/>
                <w:lang w:eastAsia="en-AU"/>
                <w14:ligatures w14:val="none"/>
              </w:rPr>
              <w:t>Supervision</w:t>
            </w:r>
          </w:p>
        </w:tc>
        <w:tc>
          <w:tcPr>
            <w:tcW w:w="5909" w:type="dxa"/>
            <w:tcBorders>
              <w:top w:val="outset" w:sz="6" w:space="0" w:color="auto"/>
              <w:left w:val="outset" w:sz="6" w:space="0" w:color="auto"/>
              <w:bottom w:val="outset" w:sz="6" w:space="0" w:color="auto"/>
              <w:right w:val="outset" w:sz="6" w:space="0" w:color="auto"/>
            </w:tcBorders>
            <w:vAlign w:val="center"/>
            <w:hideMark/>
          </w:tcPr>
          <w:p w14:paraId="34FA9C16" w14:textId="77777777" w:rsidR="002756BA" w:rsidRPr="002756BA" w:rsidRDefault="002756BA" w:rsidP="002756BA">
            <w:pPr>
              <w:spacing w:after="0" w:line="240" w:lineRule="auto"/>
              <w:ind w:right="2504"/>
              <w:rPr>
                <w:rFonts w:ascii="Simplon Norm" w:eastAsia="Times New Roman" w:hAnsi="Simplon Norm" w:cs="Times New Roman"/>
                <w:kern w:val="0"/>
                <w:sz w:val="24"/>
                <w:szCs w:val="24"/>
                <w:lang w:eastAsia="en-AU"/>
                <w14:ligatures w14:val="none"/>
              </w:rPr>
            </w:pPr>
            <w:r w:rsidRPr="002756BA">
              <w:rPr>
                <w:rFonts w:ascii="Simplon Norm" w:eastAsia="Times New Roman" w:hAnsi="Simplon Norm" w:cs="Times New Roman"/>
                <w:kern w:val="0"/>
                <w:sz w:val="24"/>
                <w:szCs w:val="24"/>
                <w:lang w:eastAsia="en-AU"/>
                <w14:ligatures w14:val="none"/>
              </w:rPr>
              <w:t>At all times, reasonable precautions and adequate supervision ensure children are protected from harm and hazard</w:t>
            </w:r>
          </w:p>
        </w:tc>
      </w:tr>
      <w:tr w:rsidR="002756BA" w:rsidRPr="002756BA" w14:paraId="17D0F69D" w14:textId="77777777" w:rsidTr="002756BA">
        <w:tc>
          <w:tcPr>
            <w:tcW w:w="1188" w:type="dxa"/>
            <w:tcBorders>
              <w:top w:val="outset" w:sz="6" w:space="0" w:color="auto"/>
              <w:left w:val="outset" w:sz="6" w:space="0" w:color="auto"/>
              <w:bottom w:val="outset" w:sz="6" w:space="0" w:color="auto"/>
              <w:right w:val="outset" w:sz="6" w:space="0" w:color="auto"/>
            </w:tcBorders>
            <w:vAlign w:val="center"/>
            <w:hideMark/>
          </w:tcPr>
          <w:p w14:paraId="55CC5D52" w14:textId="77777777" w:rsidR="002756BA" w:rsidRPr="002756BA" w:rsidRDefault="002756BA" w:rsidP="002756BA">
            <w:pPr>
              <w:spacing w:after="0" w:line="240" w:lineRule="auto"/>
              <w:rPr>
                <w:rFonts w:ascii="Simplon Norm" w:eastAsia="Times New Roman" w:hAnsi="Simplon Norm" w:cs="Times New Roman"/>
                <w:kern w:val="0"/>
                <w:sz w:val="24"/>
                <w:szCs w:val="24"/>
                <w:lang w:eastAsia="en-AU"/>
                <w14:ligatures w14:val="none"/>
              </w:rPr>
            </w:pPr>
            <w:r w:rsidRPr="002756BA">
              <w:rPr>
                <w:rFonts w:ascii="Simplon Norm" w:eastAsia="Times New Roman" w:hAnsi="Simplon Norm" w:cs="Times New Roman"/>
                <w:kern w:val="0"/>
                <w:sz w:val="24"/>
                <w:szCs w:val="24"/>
                <w:lang w:eastAsia="en-AU"/>
                <w14:ligatures w14:val="none"/>
              </w:rPr>
              <w:t>2.2.2</w:t>
            </w:r>
          </w:p>
        </w:tc>
        <w:tc>
          <w:tcPr>
            <w:tcW w:w="2960" w:type="dxa"/>
            <w:tcBorders>
              <w:top w:val="outset" w:sz="6" w:space="0" w:color="auto"/>
              <w:left w:val="outset" w:sz="6" w:space="0" w:color="auto"/>
              <w:bottom w:val="outset" w:sz="6" w:space="0" w:color="auto"/>
              <w:right w:val="outset" w:sz="6" w:space="0" w:color="auto"/>
            </w:tcBorders>
            <w:vAlign w:val="center"/>
            <w:hideMark/>
          </w:tcPr>
          <w:p w14:paraId="1C24EC68" w14:textId="77777777" w:rsidR="002756BA" w:rsidRPr="002756BA" w:rsidRDefault="002756BA" w:rsidP="002756BA">
            <w:pPr>
              <w:spacing w:after="0" w:line="240" w:lineRule="auto"/>
              <w:rPr>
                <w:rFonts w:ascii="Simplon Norm" w:eastAsia="Times New Roman" w:hAnsi="Simplon Norm" w:cs="Times New Roman"/>
                <w:kern w:val="0"/>
                <w:sz w:val="24"/>
                <w:szCs w:val="24"/>
                <w:lang w:eastAsia="en-AU"/>
                <w14:ligatures w14:val="none"/>
              </w:rPr>
            </w:pPr>
            <w:r w:rsidRPr="002756BA">
              <w:rPr>
                <w:rFonts w:ascii="Simplon Norm" w:eastAsia="Times New Roman" w:hAnsi="Simplon Norm" w:cs="Times New Roman"/>
                <w:kern w:val="0"/>
                <w:sz w:val="24"/>
                <w:szCs w:val="24"/>
                <w:lang w:eastAsia="en-AU"/>
                <w14:ligatures w14:val="none"/>
              </w:rPr>
              <w:t>Incident and emergency management</w:t>
            </w:r>
          </w:p>
        </w:tc>
        <w:tc>
          <w:tcPr>
            <w:tcW w:w="5909" w:type="dxa"/>
            <w:tcBorders>
              <w:top w:val="outset" w:sz="6" w:space="0" w:color="auto"/>
              <w:left w:val="outset" w:sz="6" w:space="0" w:color="auto"/>
              <w:bottom w:val="outset" w:sz="6" w:space="0" w:color="auto"/>
              <w:right w:val="outset" w:sz="6" w:space="0" w:color="auto"/>
            </w:tcBorders>
            <w:vAlign w:val="center"/>
            <w:hideMark/>
          </w:tcPr>
          <w:p w14:paraId="4F8E0E8C" w14:textId="77777777" w:rsidR="002756BA" w:rsidRPr="002756BA" w:rsidRDefault="002756BA" w:rsidP="002756BA">
            <w:pPr>
              <w:spacing w:after="0" w:line="240" w:lineRule="auto"/>
              <w:rPr>
                <w:rFonts w:ascii="Simplon Norm" w:eastAsia="Times New Roman" w:hAnsi="Simplon Norm" w:cs="Times New Roman"/>
                <w:kern w:val="0"/>
                <w:sz w:val="24"/>
                <w:szCs w:val="24"/>
                <w:lang w:eastAsia="en-AU"/>
                <w14:ligatures w14:val="none"/>
              </w:rPr>
            </w:pPr>
            <w:r w:rsidRPr="002756BA">
              <w:rPr>
                <w:rFonts w:ascii="Simplon Norm" w:eastAsia="Times New Roman" w:hAnsi="Simplon Norm" w:cs="Times New Roman"/>
                <w:kern w:val="0"/>
                <w:sz w:val="24"/>
                <w:szCs w:val="24"/>
                <w:lang w:eastAsia="en-AU"/>
                <w14:ligatures w14:val="none"/>
              </w:rPr>
              <w:t>Plans to effectively manage incidents and emergencies are developed in consultation with relevant authorities, practiced and implemented.</w:t>
            </w:r>
          </w:p>
        </w:tc>
      </w:tr>
    </w:tbl>
    <w:p w14:paraId="4691B223" w14:textId="77777777" w:rsidR="002756BA" w:rsidRPr="002756BA" w:rsidRDefault="002756BA" w:rsidP="002756BA">
      <w:pPr>
        <w:spacing w:after="0" w:line="240" w:lineRule="auto"/>
        <w:textAlignment w:val="baseline"/>
        <w:rPr>
          <w:rFonts w:ascii="Simplon Norm" w:eastAsia="Times New Roman" w:hAnsi="Simplon Norm" w:cs="Times New Roman"/>
          <w:kern w:val="0"/>
          <w:sz w:val="23"/>
          <w:szCs w:val="23"/>
          <w:lang w:eastAsia="en-AU"/>
          <w14:ligatures w14:val="none"/>
        </w:rPr>
      </w:pPr>
      <w:r w:rsidRPr="002756BA">
        <w:rPr>
          <w:rFonts w:ascii="Simplon Norm" w:eastAsia="Times New Roman" w:hAnsi="Simplon Norm" w:cs="Times New Roman"/>
          <w:kern w:val="0"/>
          <w:sz w:val="23"/>
          <w:szCs w:val="23"/>
          <w:lang w:eastAsia="en-AU"/>
          <w14:ligatures w14:val="none"/>
        </w:rPr>
        <w:br/>
      </w:r>
      <w:r w:rsidRPr="002756BA">
        <w:rPr>
          <w:rFonts w:ascii="Simplon Norm" w:eastAsia="Times New Roman" w:hAnsi="Simplon Norm" w:cs="Times New Roman"/>
          <w:kern w:val="0"/>
          <w:sz w:val="23"/>
          <w:szCs w:val="23"/>
          <w:lang w:eastAsia="en-AU"/>
          <w14:ligatures w14:val="none"/>
        </w:rPr>
        <w:br/>
      </w:r>
      <w:r w:rsidRPr="002756BA">
        <w:rPr>
          <w:rFonts w:ascii="Simplon Norm" w:eastAsia="Times New Roman" w:hAnsi="Simplon Norm" w:cs="Times New Roman"/>
          <w:kern w:val="0"/>
          <w:sz w:val="23"/>
          <w:szCs w:val="23"/>
          <w:lang w:eastAsia="en-AU"/>
          <w14:ligatures w14:val="none"/>
        </w:rPr>
        <w:br/>
      </w:r>
    </w:p>
    <w:p w14:paraId="5E6BBF08" w14:textId="77777777" w:rsidR="002756BA" w:rsidRPr="002756BA" w:rsidRDefault="002756BA" w:rsidP="002756BA">
      <w:pPr>
        <w:spacing w:after="100" w:line="288" w:lineRule="atLeast"/>
        <w:textAlignment w:val="baseline"/>
        <w:outlineLvl w:val="1"/>
        <w:rPr>
          <w:rFonts w:ascii="Simplon Norm" w:eastAsia="Times New Roman" w:hAnsi="Simplon Norm" w:cs="Times New Roman"/>
          <w:b/>
          <w:bCs/>
          <w:kern w:val="0"/>
          <w:sz w:val="44"/>
          <w:szCs w:val="44"/>
          <w:lang w:eastAsia="en-AU"/>
          <w14:ligatures w14:val="none"/>
        </w:rPr>
      </w:pPr>
      <w:r w:rsidRPr="002756BA">
        <w:rPr>
          <w:rFonts w:ascii="Simplon Norm" w:eastAsia="Times New Roman" w:hAnsi="Simplon Norm" w:cs="Times New Roman"/>
          <w:b/>
          <w:bCs/>
          <w:kern w:val="0"/>
          <w:sz w:val="44"/>
          <w:szCs w:val="44"/>
          <w:bdr w:val="none" w:sz="0" w:space="0" w:color="auto" w:frame="1"/>
          <w:lang w:eastAsia="en-AU"/>
          <w14:ligatures w14:val="none"/>
        </w:rPr>
        <w:t>Education and Care Services National Regulations</w:t>
      </w:r>
    </w:p>
    <w:tbl>
      <w:tblPr>
        <w:tblW w:w="10057" w:type="dxa"/>
        <w:tblBorders>
          <w:top w:val="single" w:sz="6" w:space="0" w:color="000000"/>
          <w:left w:val="single" w:sz="6" w:space="0" w:color="000000"/>
          <w:bottom w:val="single" w:sz="6" w:space="0" w:color="000000"/>
          <w:right w:val="single" w:sz="6" w:space="0" w:color="000000"/>
        </w:tblBorders>
        <w:tblCellMar>
          <w:top w:w="100" w:type="dxa"/>
          <w:left w:w="100" w:type="dxa"/>
          <w:bottom w:w="100" w:type="dxa"/>
          <w:right w:w="100" w:type="dxa"/>
        </w:tblCellMar>
        <w:tblLook w:val="04A0" w:firstRow="1" w:lastRow="0" w:firstColumn="1" w:lastColumn="0" w:noHBand="0" w:noVBand="1"/>
      </w:tblPr>
      <w:tblGrid>
        <w:gridCol w:w="1573"/>
        <w:gridCol w:w="8484"/>
      </w:tblGrid>
      <w:tr w:rsidR="002756BA" w:rsidRPr="002756BA" w14:paraId="464E3ED8" w14:textId="77777777" w:rsidTr="002756BA">
        <w:tc>
          <w:tcPr>
            <w:tcW w:w="1573" w:type="dxa"/>
            <w:tcBorders>
              <w:top w:val="outset" w:sz="6" w:space="0" w:color="auto"/>
              <w:left w:val="outset" w:sz="6" w:space="0" w:color="auto"/>
              <w:bottom w:val="outset" w:sz="6" w:space="0" w:color="auto"/>
              <w:right w:val="outset" w:sz="6" w:space="0" w:color="auto"/>
            </w:tcBorders>
            <w:vAlign w:val="center"/>
            <w:hideMark/>
          </w:tcPr>
          <w:p w14:paraId="668C7956" w14:textId="77777777" w:rsidR="002756BA" w:rsidRPr="002756BA" w:rsidRDefault="002756BA" w:rsidP="002756BA">
            <w:pPr>
              <w:spacing w:after="0" w:line="240" w:lineRule="auto"/>
              <w:rPr>
                <w:rFonts w:ascii="Simplon Norm" w:eastAsia="Times New Roman" w:hAnsi="Simplon Norm" w:cs="Times New Roman"/>
                <w:kern w:val="0"/>
                <w:sz w:val="24"/>
                <w:szCs w:val="24"/>
                <w:lang w:eastAsia="en-AU"/>
                <w14:ligatures w14:val="none"/>
              </w:rPr>
            </w:pPr>
            <w:r w:rsidRPr="002756BA">
              <w:rPr>
                <w:rFonts w:ascii="Simplon Norm" w:eastAsia="Times New Roman" w:hAnsi="Simplon Norm" w:cs="Times New Roman"/>
                <w:kern w:val="0"/>
                <w:sz w:val="24"/>
                <w:szCs w:val="24"/>
                <w:lang w:eastAsia="en-AU"/>
                <w14:ligatures w14:val="none"/>
              </w:rPr>
              <w:t>101</w:t>
            </w:r>
          </w:p>
        </w:tc>
        <w:tc>
          <w:tcPr>
            <w:tcW w:w="8484" w:type="dxa"/>
            <w:tcBorders>
              <w:top w:val="outset" w:sz="6" w:space="0" w:color="auto"/>
              <w:left w:val="outset" w:sz="6" w:space="0" w:color="auto"/>
              <w:bottom w:val="outset" w:sz="6" w:space="0" w:color="auto"/>
              <w:right w:val="outset" w:sz="6" w:space="0" w:color="auto"/>
            </w:tcBorders>
            <w:vAlign w:val="center"/>
            <w:hideMark/>
          </w:tcPr>
          <w:p w14:paraId="3617B381" w14:textId="77777777" w:rsidR="002756BA" w:rsidRPr="002756BA" w:rsidRDefault="002756BA" w:rsidP="002756BA">
            <w:pPr>
              <w:spacing w:after="0" w:line="240" w:lineRule="auto"/>
              <w:rPr>
                <w:rFonts w:ascii="Simplon Norm" w:eastAsia="Times New Roman" w:hAnsi="Simplon Norm" w:cs="Times New Roman"/>
                <w:kern w:val="0"/>
                <w:sz w:val="24"/>
                <w:szCs w:val="24"/>
                <w:lang w:eastAsia="en-AU"/>
                <w14:ligatures w14:val="none"/>
              </w:rPr>
            </w:pPr>
            <w:r w:rsidRPr="002756BA">
              <w:rPr>
                <w:rFonts w:ascii="Simplon Norm" w:eastAsia="Times New Roman" w:hAnsi="Simplon Norm" w:cs="Times New Roman"/>
                <w:kern w:val="0"/>
                <w:sz w:val="24"/>
                <w:szCs w:val="24"/>
                <w:lang w:eastAsia="en-AU"/>
                <w14:ligatures w14:val="none"/>
              </w:rPr>
              <w:t>Conduct of risk assessment for excursions</w:t>
            </w:r>
          </w:p>
        </w:tc>
      </w:tr>
      <w:tr w:rsidR="002756BA" w:rsidRPr="002756BA" w14:paraId="156320DB" w14:textId="77777777" w:rsidTr="002756BA">
        <w:tc>
          <w:tcPr>
            <w:tcW w:w="1573" w:type="dxa"/>
            <w:tcBorders>
              <w:top w:val="outset" w:sz="6" w:space="0" w:color="auto"/>
              <w:left w:val="outset" w:sz="6" w:space="0" w:color="auto"/>
              <w:bottom w:val="outset" w:sz="6" w:space="0" w:color="auto"/>
              <w:right w:val="outset" w:sz="6" w:space="0" w:color="auto"/>
            </w:tcBorders>
            <w:vAlign w:val="center"/>
            <w:hideMark/>
          </w:tcPr>
          <w:p w14:paraId="42CDBC49" w14:textId="77777777" w:rsidR="002756BA" w:rsidRPr="002756BA" w:rsidRDefault="002756BA" w:rsidP="002756BA">
            <w:pPr>
              <w:spacing w:after="0" w:line="240" w:lineRule="auto"/>
              <w:rPr>
                <w:rFonts w:ascii="Simplon Norm" w:eastAsia="Times New Roman" w:hAnsi="Simplon Norm" w:cs="Times New Roman"/>
                <w:kern w:val="0"/>
                <w:sz w:val="24"/>
                <w:szCs w:val="24"/>
                <w:lang w:eastAsia="en-AU"/>
                <w14:ligatures w14:val="none"/>
              </w:rPr>
            </w:pPr>
            <w:r w:rsidRPr="002756BA">
              <w:rPr>
                <w:rFonts w:ascii="Simplon Norm" w:eastAsia="Times New Roman" w:hAnsi="Simplon Norm" w:cs="Times New Roman"/>
                <w:kern w:val="0"/>
                <w:sz w:val="24"/>
                <w:szCs w:val="24"/>
                <w:lang w:eastAsia="en-AU"/>
                <w14:ligatures w14:val="none"/>
              </w:rPr>
              <w:t>115</w:t>
            </w:r>
          </w:p>
        </w:tc>
        <w:tc>
          <w:tcPr>
            <w:tcW w:w="8484" w:type="dxa"/>
            <w:tcBorders>
              <w:top w:val="outset" w:sz="6" w:space="0" w:color="auto"/>
              <w:left w:val="outset" w:sz="6" w:space="0" w:color="auto"/>
              <w:bottom w:val="outset" w:sz="6" w:space="0" w:color="auto"/>
              <w:right w:val="outset" w:sz="6" w:space="0" w:color="auto"/>
            </w:tcBorders>
            <w:vAlign w:val="center"/>
            <w:hideMark/>
          </w:tcPr>
          <w:p w14:paraId="69BD11DC" w14:textId="77777777" w:rsidR="002756BA" w:rsidRPr="002756BA" w:rsidRDefault="002756BA" w:rsidP="002756BA">
            <w:pPr>
              <w:spacing w:after="0" w:line="240" w:lineRule="auto"/>
              <w:rPr>
                <w:rFonts w:ascii="Simplon Norm" w:eastAsia="Times New Roman" w:hAnsi="Simplon Norm" w:cs="Times New Roman"/>
                <w:kern w:val="0"/>
                <w:sz w:val="24"/>
                <w:szCs w:val="24"/>
                <w:lang w:eastAsia="en-AU"/>
                <w14:ligatures w14:val="none"/>
              </w:rPr>
            </w:pPr>
            <w:r w:rsidRPr="002756BA">
              <w:rPr>
                <w:rFonts w:ascii="Simplon Norm" w:eastAsia="Times New Roman" w:hAnsi="Simplon Norm" w:cs="Times New Roman"/>
                <w:kern w:val="0"/>
                <w:sz w:val="24"/>
                <w:szCs w:val="24"/>
                <w:lang w:eastAsia="en-AU"/>
                <w14:ligatures w14:val="none"/>
              </w:rPr>
              <w:t>Premises designed to facilitate supervision</w:t>
            </w:r>
          </w:p>
        </w:tc>
      </w:tr>
      <w:tr w:rsidR="002756BA" w:rsidRPr="002756BA" w14:paraId="138019AC" w14:textId="77777777" w:rsidTr="002756BA">
        <w:tc>
          <w:tcPr>
            <w:tcW w:w="1573" w:type="dxa"/>
            <w:tcBorders>
              <w:top w:val="outset" w:sz="6" w:space="0" w:color="auto"/>
              <w:left w:val="outset" w:sz="6" w:space="0" w:color="auto"/>
              <w:bottom w:val="outset" w:sz="6" w:space="0" w:color="auto"/>
              <w:right w:val="outset" w:sz="6" w:space="0" w:color="auto"/>
            </w:tcBorders>
            <w:vAlign w:val="center"/>
            <w:hideMark/>
          </w:tcPr>
          <w:p w14:paraId="16F035AC" w14:textId="77777777" w:rsidR="002756BA" w:rsidRPr="002756BA" w:rsidRDefault="002756BA" w:rsidP="002756BA">
            <w:pPr>
              <w:spacing w:after="0" w:line="240" w:lineRule="auto"/>
              <w:rPr>
                <w:rFonts w:ascii="Simplon Norm" w:eastAsia="Times New Roman" w:hAnsi="Simplon Norm" w:cs="Times New Roman"/>
                <w:kern w:val="0"/>
                <w:sz w:val="24"/>
                <w:szCs w:val="24"/>
                <w:lang w:eastAsia="en-AU"/>
                <w14:ligatures w14:val="none"/>
              </w:rPr>
            </w:pPr>
            <w:r w:rsidRPr="002756BA">
              <w:rPr>
                <w:rFonts w:ascii="Simplon Norm" w:eastAsia="Times New Roman" w:hAnsi="Simplon Norm" w:cs="Times New Roman"/>
                <w:kern w:val="0"/>
                <w:sz w:val="24"/>
                <w:szCs w:val="24"/>
                <w:lang w:eastAsia="en-AU"/>
                <w14:ligatures w14:val="none"/>
              </w:rPr>
              <w:t>122</w:t>
            </w:r>
          </w:p>
        </w:tc>
        <w:tc>
          <w:tcPr>
            <w:tcW w:w="8484" w:type="dxa"/>
            <w:tcBorders>
              <w:top w:val="outset" w:sz="6" w:space="0" w:color="auto"/>
              <w:left w:val="outset" w:sz="6" w:space="0" w:color="auto"/>
              <w:bottom w:val="outset" w:sz="6" w:space="0" w:color="auto"/>
              <w:right w:val="outset" w:sz="6" w:space="0" w:color="auto"/>
            </w:tcBorders>
            <w:vAlign w:val="center"/>
            <w:hideMark/>
          </w:tcPr>
          <w:p w14:paraId="1847BF3C" w14:textId="77777777" w:rsidR="002756BA" w:rsidRPr="002756BA" w:rsidRDefault="002756BA" w:rsidP="002756BA">
            <w:pPr>
              <w:spacing w:after="0" w:line="240" w:lineRule="auto"/>
              <w:rPr>
                <w:rFonts w:ascii="Simplon Norm" w:eastAsia="Times New Roman" w:hAnsi="Simplon Norm" w:cs="Times New Roman"/>
                <w:kern w:val="0"/>
                <w:sz w:val="24"/>
                <w:szCs w:val="24"/>
                <w:lang w:eastAsia="en-AU"/>
                <w14:ligatures w14:val="none"/>
              </w:rPr>
            </w:pPr>
            <w:r w:rsidRPr="002756BA">
              <w:rPr>
                <w:rFonts w:ascii="Simplon Norm" w:eastAsia="Times New Roman" w:hAnsi="Simplon Norm" w:cs="Times New Roman"/>
                <w:kern w:val="0"/>
                <w:sz w:val="24"/>
                <w:szCs w:val="24"/>
                <w:lang w:eastAsia="en-AU"/>
                <w14:ligatures w14:val="none"/>
              </w:rPr>
              <w:t>Educators must be working directly with children to be included in ratios</w:t>
            </w:r>
          </w:p>
        </w:tc>
      </w:tr>
      <w:tr w:rsidR="002756BA" w:rsidRPr="002756BA" w14:paraId="32ACDF91" w14:textId="77777777" w:rsidTr="002756BA">
        <w:tc>
          <w:tcPr>
            <w:tcW w:w="1573" w:type="dxa"/>
            <w:tcBorders>
              <w:top w:val="outset" w:sz="6" w:space="0" w:color="auto"/>
              <w:left w:val="outset" w:sz="6" w:space="0" w:color="auto"/>
              <w:bottom w:val="outset" w:sz="6" w:space="0" w:color="auto"/>
              <w:right w:val="outset" w:sz="6" w:space="0" w:color="auto"/>
            </w:tcBorders>
            <w:vAlign w:val="center"/>
            <w:hideMark/>
          </w:tcPr>
          <w:p w14:paraId="346589CB" w14:textId="77777777" w:rsidR="002756BA" w:rsidRPr="002756BA" w:rsidRDefault="002756BA" w:rsidP="002756BA">
            <w:pPr>
              <w:spacing w:after="0" w:line="240" w:lineRule="auto"/>
              <w:rPr>
                <w:rFonts w:ascii="Simplon Norm" w:eastAsia="Times New Roman" w:hAnsi="Simplon Norm" w:cs="Times New Roman"/>
                <w:kern w:val="0"/>
                <w:sz w:val="24"/>
                <w:szCs w:val="24"/>
                <w:lang w:eastAsia="en-AU"/>
                <w14:ligatures w14:val="none"/>
              </w:rPr>
            </w:pPr>
            <w:r w:rsidRPr="002756BA">
              <w:rPr>
                <w:rFonts w:ascii="Simplon Norm" w:eastAsia="Times New Roman" w:hAnsi="Simplon Norm" w:cs="Times New Roman"/>
                <w:kern w:val="0"/>
                <w:sz w:val="24"/>
                <w:szCs w:val="24"/>
                <w:lang w:eastAsia="en-AU"/>
                <w14:ligatures w14:val="none"/>
              </w:rPr>
              <w:t>168</w:t>
            </w:r>
          </w:p>
        </w:tc>
        <w:tc>
          <w:tcPr>
            <w:tcW w:w="8484" w:type="dxa"/>
            <w:tcBorders>
              <w:top w:val="outset" w:sz="6" w:space="0" w:color="auto"/>
              <w:left w:val="outset" w:sz="6" w:space="0" w:color="auto"/>
              <w:bottom w:val="outset" w:sz="6" w:space="0" w:color="auto"/>
              <w:right w:val="outset" w:sz="6" w:space="0" w:color="auto"/>
            </w:tcBorders>
            <w:vAlign w:val="center"/>
            <w:hideMark/>
          </w:tcPr>
          <w:p w14:paraId="3663EDF7" w14:textId="77777777" w:rsidR="002756BA" w:rsidRPr="002756BA" w:rsidRDefault="002756BA" w:rsidP="002756BA">
            <w:pPr>
              <w:spacing w:after="0" w:line="240" w:lineRule="auto"/>
              <w:rPr>
                <w:rFonts w:ascii="Simplon Norm" w:eastAsia="Times New Roman" w:hAnsi="Simplon Norm" w:cs="Times New Roman"/>
                <w:kern w:val="0"/>
                <w:sz w:val="24"/>
                <w:szCs w:val="24"/>
                <w:lang w:eastAsia="en-AU"/>
                <w14:ligatures w14:val="none"/>
              </w:rPr>
            </w:pPr>
            <w:r w:rsidRPr="002756BA">
              <w:rPr>
                <w:rFonts w:ascii="Simplon Norm" w:eastAsia="Times New Roman" w:hAnsi="Simplon Norm" w:cs="Times New Roman"/>
                <w:kern w:val="0"/>
                <w:sz w:val="24"/>
                <w:szCs w:val="24"/>
                <w:lang w:eastAsia="en-AU"/>
                <w14:ligatures w14:val="none"/>
              </w:rPr>
              <w:t>Education and Care Service must have policies and procedures</w:t>
            </w:r>
          </w:p>
        </w:tc>
      </w:tr>
    </w:tbl>
    <w:p w14:paraId="2D09986A" w14:textId="77777777" w:rsidR="002756BA" w:rsidRPr="002756BA" w:rsidRDefault="002756BA" w:rsidP="002756BA">
      <w:pPr>
        <w:spacing w:after="0" w:line="240" w:lineRule="auto"/>
        <w:textAlignment w:val="baseline"/>
        <w:rPr>
          <w:rFonts w:ascii="Simplon Norm" w:eastAsia="Times New Roman" w:hAnsi="Simplon Norm" w:cs="Times New Roman"/>
          <w:kern w:val="0"/>
          <w:sz w:val="23"/>
          <w:szCs w:val="23"/>
          <w:lang w:eastAsia="en-AU"/>
          <w14:ligatures w14:val="none"/>
        </w:rPr>
      </w:pPr>
      <w:r w:rsidRPr="002756BA">
        <w:rPr>
          <w:rFonts w:ascii="Simplon Norm" w:eastAsia="Times New Roman" w:hAnsi="Simplon Norm" w:cs="Times New Roman"/>
          <w:kern w:val="0"/>
          <w:sz w:val="23"/>
          <w:szCs w:val="23"/>
          <w:lang w:eastAsia="en-AU"/>
          <w14:ligatures w14:val="none"/>
        </w:rPr>
        <w:br/>
      </w:r>
      <w:r w:rsidRPr="002756BA">
        <w:rPr>
          <w:rFonts w:ascii="Simplon Norm" w:eastAsia="Times New Roman" w:hAnsi="Simplon Norm" w:cs="Times New Roman"/>
          <w:kern w:val="0"/>
          <w:sz w:val="23"/>
          <w:szCs w:val="23"/>
          <w:lang w:eastAsia="en-AU"/>
          <w14:ligatures w14:val="none"/>
        </w:rPr>
        <w:br/>
      </w:r>
      <w:r w:rsidRPr="002756BA">
        <w:rPr>
          <w:rFonts w:ascii="Simplon Norm" w:eastAsia="Times New Roman" w:hAnsi="Simplon Norm" w:cs="Times New Roman"/>
          <w:kern w:val="0"/>
          <w:sz w:val="23"/>
          <w:szCs w:val="23"/>
          <w:lang w:eastAsia="en-AU"/>
          <w14:ligatures w14:val="none"/>
        </w:rPr>
        <w:br/>
      </w:r>
    </w:p>
    <w:p w14:paraId="6428F312" w14:textId="77777777" w:rsidR="002756BA" w:rsidRPr="002756BA" w:rsidRDefault="002756BA" w:rsidP="002756BA">
      <w:pPr>
        <w:spacing w:after="0" w:line="288" w:lineRule="atLeast"/>
        <w:textAlignment w:val="baseline"/>
        <w:outlineLvl w:val="1"/>
        <w:rPr>
          <w:rFonts w:ascii="Simplon Norm" w:eastAsia="Times New Roman" w:hAnsi="Simplon Norm" w:cs="Times New Roman"/>
          <w:b/>
          <w:bCs/>
          <w:kern w:val="0"/>
          <w:sz w:val="44"/>
          <w:szCs w:val="44"/>
          <w:lang w:eastAsia="en-AU"/>
          <w14:ligatures w14:val="none"/>
        </w:rPr>
      </w:pPr>
      <w:r w:rsidRPr="002756BA">
        <w:rPr>
          <w:rFonts w:ascii="Simplon Norm" w:eastAsia="Times New Roman" w:hAnsi="Simplon Norm" w:cs="Times New Roman"/>
          <w:b/>
          <w:bCs/>
          <w:kern w:val="0"/>
          <w:sz w:val="44"/>
          <w:szCs w:val="44"/>
          <w:bdr w:val="none" w:sz="0" w:space="0" w:color="auto" w:frame="1"/>
          <w:lang w:eastAsia="en-AU"/>
          <w14:ligatures w14:val="none"/>
        </w:rPr>
        <w:t>Related Documents and Links</w:t>
      </w:r>
    </w:p>
    <w:p w14:paraId="1201EE35" w14:textId="77777777" w:rsidR="002756BA" w:rsidRPr="002756BA" w:rsidRDefault="002756BA" w:rsidP="002756BA">
      <w:pPr>
        <w:numPr>
          <w:ilvl w:val="0"/>
          <w:numId w:val="4"/>
        </w:numPr>
        <w:spacing w:after="0" w:line="390" w:lineRule="atLeast"/>
        <w:textAlignment w:val="baseline"/>
        <w:rPr>
          <w:rFonts w:ascii="Simplon Norm" w:eastAsia="Times New Roman" w:hAnsi="Simplon Norm" w:cs="Times New Roman"/>
          <w:kern w:val="0"/>
          <w:sz w:val="23"/>
          <w:szCs w:val="23"/>
          <w:lang w:eastAsia="en-AU"/>
          <w14:ligatures w14:val="none"/>
        </w:rPr>
      </w:pPr>
      <w:r w:rsidRPr="002756BA">
        <w:rPr>
          <w:rFonts w:ascii="Simplon Norm" w:eastAsia="Times New Roman" w:hAnsi="Simplon Norm" w:cs="Times New Roman"/>
          <w:kern w:val="0"/>
          <w:sz w:val="23"/>
          <w:szCs w:val="23"/>
          <w:lang w:eastAsia="en-AU"/>
          <w14:ligatures w14:val="none"/>
        </w:rPr>
        <w:t>Australian Children’s Education &amp; Care Quality Authority (2014).</w:t>
      </w:r>
    </w:p>
    <w:p w14:paraId="6F1C139C" w14:textId="77777777" w:rsidR="002756BA" w:rsidRPr="002756BA" w:rsidRDefault="002756BA" w:rsidP="002756BA">
      <w:pPr>
        <w:numPr>
          <w:ilvl w:val="0"/>
          <w:numId w:val="4"/>
        </w:numPr>
        <w:spacing w:after="0" w:line="390" w:lineRule="atLeast"/>
        <w:textAlignment w:val="baseline"/>
        <w:rPr>
          <w:rFonts w:ascii="Simplon Norm" w:eastAsia="Times New Roman" w:hAnsi="Simplon Norm" w:cs="Times New Roman"/>
          <w:kern w:val="0"/>
          <w:sz w:val="23"/>
          <w:szCs w:val="23"/>
          <w:lang w:eastAsia="en-AU"/>
          <w14:ligatures w14:val="none"/>
        </w:rPr>
      </w:pPr>
      <w:r w:rsidRPr="002756BA">
        <w:rPr>
          <w:rFonts w:ascii="Simplon Norm" w:eastAsia="Times New Roman" w:hAnsi="Simplon Norm" w:cs="Times New Roman"/>
          <w:kern w:val="0"/>
          <w:sz w:val="23"/>
          <w:szCs w:val="23"/>
          <w:lang w:eastAsia="en-AU"/>
          <w14:ligatures w14:val="none"/>
        </w:rPr>
        <w:t>Guide to the Education and Care Services National Law and the Education and Care Services National Regulations 2015.</w:t>
      </w:r>
    </w:p>
    <w:p w14:paraId="232935E5" w14:textId="77777777" w:rsidR="002756BA" w:rsidRPr="002756BA" w:rsidRDefault="002756BA" w:rsidP="002756BA">
      <w:pPr>
        <w:numPr>
          <w:ilvl w:val="0"/>
          <w:numId w:val="4"/>
        </w:numPr>
        <w:spacing w:after="0" w:line="390" w:lineRule="atLeast"/>
        <w:textAlignment w:val="baseline"/>
        <w:rPr>
          <w:rFonts w:ascii="Simplon Norm" w:eastAsia="Times New Roman" w:hAnsi="Simplon Norm" w:cs="Times New Roman"/>
          <w:kern w:val="0"/>
          <w:sz w:val="23"/>
          <w:szCs w:val="23"/>
          <w:lang w:eastAsia="en-AU"/>
          <w14:ligatures w14:val="none"/>
        </w:rPr>
      </w:pPr>
      <w:r w:rsidRPr="002756BA">
        <w:rPr>
          <w:rFonts w:ascii="Simplon Norm" w:eastAsia="Times New Roman" w:hAnsi="Simplon Norm" w:cs="Times New Roman"/>
          <w:kern w:val="0"/>
          <w:sz w:val="23"/>
          <w:szCs w:val="23"/>
          <w:lang w:eastAsia="en-AU"/>
          <w14:ligatures w14:val="none"/>
        </w:rPr>
        <w:t>ECA Code of Ethics.</w:t>
      </w:r>
    </w:p>
    <w:p w14:paraId="7F054D28" w14:textId="77777777" w:rsidR="002756BA" w:rsidRPr="002756BA" w:rsidRDefault="002756BA" w:rsidP="002756BA">
      <w:pPr>
        <w:numPr>
          <w:ilvl w:val="0"/>
          <w:numId w:val="4"/>
        </w:numPr>
        <w:spacing w:after="0" w:line="390" w:lineRule="atLeast"/>
        <w:textAlignment w:val="baseline"/>
        <w:rPr>
          <w:rFonts w:ascii="Simplon Norm" w:eastAsia="Times New Roman" w:hAnsi="Simplon Norm" w:cs="Times New Roman"/>
          <w:kern w:val="0"/>
          <w:sz w:val="23"/>
          <w:szCs w:val="23"/>
          <w:lang w:eastAsia="en-AU"/>
          <w14:ligatures w14:val="none"/>
        </w:rPr>
      </w:pPr>
      <w:r w:rsidRPr="002756BA">
        <w:rPr>
          <w:rFonts w:ascii="Simplon Norm" w:eastAsia="Times New Roman" w:hAnsi="Simplon Norm" w:cs="Times New Roman"/>
          <w:kern w:val="0"/>
          <w:sz w:val="23"/>
          <w:szCs w:val="23"/>
          <w:lang w:eastAsia="en-AU"/>
          <w14:ligatures w14:val="none"/>
        </w:rPr>
        <w:t>Department of Health</w:t>
      </w:r>
    </w:p>
    <w:p w14:paraId="096DF5DD" w14:textId="77777777" w:rsidR="002756BA" w:rsidRPr="002756BA" w:rsidRDefault="002756BA" w:rsidP="002756BA">
      <w:pPr>
        <w:numPr>
          <w:ilvl w:val="0"/>
          <w:numId w:val="4"/>
        </w:numPr>
        <w:spacing w:after="0" w:line="390" w:lineRule="atLeast"/>
        <w:textAlignment w:val="baseline"/>
        <w:rPr>
          <w:rFonts w:ascii="Simplon Norm" w:eastAsia="Times New Roman" w:hAnsi="Simplon Norm" w:cs="Times New Roman"/>
          <w:kern w:val="0"/>
          <w:sz w:val="23"/>
          <w:szCs w:val="23"/>
          <w:lang w:eastAsia="en-AU"/>
          <w14:ligatures w14:val="none"/>
        </w:rPr>
      </w:pPr>
      <w:r w:rsidRPr="002756BA">
        <w:rPr>
          <w:rFonts w:ascii="Simplon Norm" w:eastAsia="Times New Roman" w:hAnsi="Simplon Norm" w:cs="Times New Roman"/>
          <w:kern w:val="0"/>
          <w:sz w:val="23"/>
          <w:szCs w:val="23"/>
          <w:lang w:eastAsia="en-AU"/>
          <w14:ligatures w14:val="none"/>
        </w:rPr>
        <w:t>Guide to the National Quality Standard.</w:t>
      </w:r>
    </w:p>
    <w:p w14:paraId="5A7DDC5A" w14:textId="77777777" w:rsidR="002756BA" w:rsidRPr="002756BA" w:rsidRDefault="002756BA" w:rsidP="002756BA">
      <w:pPr>
        <w:numPr>
          <w:ilvl w:val="0"/>
          <w:numId w:val="4"/>
        </w:numPr>
        <w:spacing w:after="0" w:line="390" w:lineRule="atLeast"/>
        <w:textAlignment w:val="baseline"/>
        <w:rPr>
          <w:rFonts w:ascii="Simplon Norm" w:eastAsia="Times New Roman" w:hAnsi="Simplon Norm" w:cs="Times New Roman"/>
          <w:kern w:val="0"/>
          <w:sz w:val="23"/>
          <w:szCs w:val="23"/>
          <w:lang w:eastAsia="en-AU"/>
          <w14:ligatures w14:val="none"/>
        </w:rPr>
      </w:pPr>
      <w:r w:rsidRPr="002756BA">
        <w:rPr>
          <w:rFonts w:ascii="Simplon Norm" w:eastAsia="Times New Roman" w:hAnsi="Simplon Norm" w:cs="Times New Roman"/>
          <w:kern w:val="0"/>
          <w:sz w:val="23"/>
          <w:szCs w:val="23"/>
          <w:lang w:eastAsia="en-AU"/>
          <w14:ligatures w14:val="none"/>
        </w:rPr>
        <w:t>National Health and Medical Research Council – </w:t>
      </w:r>
      <w:hyperlink r:id="rId7" w:history="1">
        <w:r w:rsidRPr="002756BA">
          <w:rPr>
            <w:rFonts w:ascii="Simplon Norm" w:eastAsia="Times New Roman" w:hAnsi="Simplon Norm" w:cs="Times New Roman"/>
            <w:kern w:val="0"/>
            <w:sz w:val="23"/>
            <w:szCs w:val="23"/>
            <w:u w:val="single"/>
            <w:bdr w:val="none" w:sz="0" w:space="0" w:color="auto" w:frame="1"/>
            <w:lang w:eastAsia="en-AU"/>
            <w14:ligatures w14:val="none"/>
          </w:rPr>
          <w:t>nhmrc.gov.au</w:t>
        </w:r>
      </w:hyperlink>
    </w:p>
    <w:p w14:paraId="297B43F6" w14:textId="77777777" w:rsidR="002756BA" w:rsidRPr="002756BA" w:rsidRDefault="002756BA" w:rsidP="002756BA">
      <w:pPr>
        <w:numPr>
          <w:ilvl w:val="0"/>
          <w:numId w:val="4"/>
        </w:numPr>
        <w:spacing w:after="0" w:line="390" w:lineRule="atLeast"/>
        <w:textAlignment w:val="baseline"/>
        <w:rPr>
          <w:rFonts w:ascii="Simplon Norm" w:eastAsia="Times New Roman" w:hAnsi="Simplon Norm" w:cs="Times New Roman"/>
          <w:kern w:val="0"/>
          <w:sz w:val="23"/>
          <w:szCs w:val="23"/>
          <w:lang w:eastAsia="en-AU"/>
          <w14:ligatures w14:val="none"/>
        </w:rPr>
      </w:pPr>
      <w:r w:rsidRPr="002756BA">
        <w:rPr>
          <w:rFonts w:ascii="Simplon Norm" w:eastAsia="Times New Roman" w:hAnsi="Simplon Norm" w:cs="Times New Roman"/>
          <w:kern w:val="0"/>
          <w:sz w:val="23"/>
          <w:szCs w:val="23"/>
          <w:lang w:eastAsia="en-AU"/>
          <w14:ligatures w14:val="none"/>
        </w:rPr>
        <w:t>Revised National Quality Standard</w:t>
      </w:r>
    </w:p>
    <w:p w14:paraId="78EAF0FB" w14:textId="77777777" w:rsidR="002756BA" w:rsidRPr="002756BA" w:rsidRDefault="002756BA" w:rsidP="002756BA">
      <w:pPr>
        <w:numPr>
          <w:ilvl w:val="0"/>
          <w:numId w:val="4"/>
        </w:numPr>
        <w:spacing w:after="0" w:line="390" w:lineRule="atLeast"/>
        <w:textAlignment w:val="baseline"/>
        <w:rPr>
          <w:rFonts w:ascii="Simplon Norm" w:eastAsia="Times New Roman" w:hAnsi="Simplon Norm" w:cs="Times New Roman"/>
          <w:kern w:val="0"/>
          <w:sz w:val="23"/>
          <w:szCs w:val="23"/>
          <w:lang w:eastAsia="en-AU"/>
          <w14:ligatures w14:val="none"/>
        </w:rPr>
      </w:pPr>
      <w:proofErr w:type="spellStart"/>
      <w:r w:rsidRPr="002756BA">
        <w:rPr>
          <w:rFonts w:ascii="Simplon Norm" w:eastAsia="Times New Roman" w:hAnsi="Simplon Norm" w:cs="Times New Roman"/>
          <w:kern w:val="0"/>
          <w:sz w:val="23"/>
          <w:szCs w:val="23"/>
          <w:lang w:eastAsia="en-AU"/>
          <w14:ligatures w14:val="none"/>
        </w:rPr>
        <w:lastRenderedPageBreak/>
        <w:t>Kidsafe</w:t>
      </w:r>
      <w:proofErr w:type="spellEnd"/>
      <w:r w:rsidRPr="002756BA">
        <w:rPr>
          <w:rFonts w:ascii="Simplon Norm" w:eastAsia="Times New Roman" w:hAnsi="Simplon Norm" w:cs="Times New Roman"/>
          <w:kern w:val="0"/>
          <w:sz w:val="23"/>
          <w:szCs w:val="23"/>
          <w:lang w:eastAsia="en-AU"/>
          <w14:ligatures w14:val="none"/>
        </w:rPr>
        <w:t xml:space="preserve"> NSW – http://www.kidsafensw.org/water-safety/</w:t>
      </w:r>
    </w:p>
    <w:p w14:paraId="682BCB5C" w14:textId="77777777" w:rsidR="002756BA" w:rsidRPr="002756BA" w:rsidRDefault="002756BA" w:rsidP="002756BA">
      <w:pPr>
        <w:numPr>
          <w:ilvl w:val="0"/>
          <w:numId w:val="4"/>
        </w:numPr>
        <w:spacing w:after="0" w:line="390" w:lineRule="atLeast"/>
        <w:textAlignment w:val="baseline"/>
        <w:rPr>
          <w:rFonts w:ascii="Simplon Norm" w:eastAsia="Times New Roman" w:hAnsi="Simplon Norm" w:cs="Times New Roman"/>
          <w:kern w:val="0"/>
          <w:sz w:val="23"/>
          <w:szCs w:val="23"/>
          <w:lang w:eastAsia="en-AU"/>
          <w14:ligatures w14:val="none"/>
        </w:rPr>
      </w:pPr>
      <w:proofErr w:type="spellStart"/>
      <w:r w:rsidRPr="002756BA">
        <w:rPr>
          <w:rFonts w:ascii="Simplon Norm" w:eastAsia="Times New Roman" w:hAnsi="Simplon Norm" w:cs="Times New Roman"/>
          <w:kern w:val="0"/>
          <w:sz w:val="23"/>
          <w:szCs w:val="23"/>
          <w:lang w:eastAsia="en-AU"/>
          <w14:ligatures w14:val="none"/>
        </w:rPr>
        <w:t>Kidsafe</w:t>
      </w:r>
      <w:proofErr w:type="spellEnd"/>
      <w:r w:rsidRPr="002756BA">
        <w:rPr>
          <w:rFonts w:ascii="Simplon Norm" w:eastAsia="Times New Roman" w:hAnsi="Simplon Norm" w:cs="Times New Roman"/>
          <w:kern w:val="0"/>
          <w:sz w:val="23"/>
          <w:szCs w:val="23"/>
          <w:lang w:eastAsia="en-AU"/>
          <w14:ligatures w14:val="none"/>
        </w:rPr>
        <w:t xml:space="preserve"> NSW – http://www.kidsafensw.org/imagesDB/wysiwyg/SwimmingPoolSafetyKL2009_2.pdf</w:t>
      </w:r>
    </w:p>
    <w:p w14:paraId="73258420" w14:textId="77777777" w:rsidR="002756BA" w:rsidRPr="002756BA" w:rsidRDefault="002756BA" w:rsidP="002756BA">
      <w:pPr>
        <w:numPr>
          <w:ilvl w:val="0"/>
          <w:numId w:val="4"/>
        </w:numPr>
        <w:spacing w:after="0" w:line="390" w:lineRule="atLeast"/>
        <w:textAlignment w:val="baseline"/>
        <w:rPr>
          <w:rFonts w:ascii="Simplon Norm" w:eastAsia="Times New Roman" w:hAnsi="Simplon Norm" w:cs="Times New Roman"/>
          <w:kern w:val="0"/>
          <w:sz w:val="23"/>
          <w:szCs w:val="23"/>
          <w:lang w:eastAsia="en-AU"/>
          <w14:ligatures w14:val="none"/>
        </w:rPr>
      </w:pPr>
      <w:r w:rsidRPr="002756BA">
        <w:rPr>
          <w:rFonts w:ascii="Simplon Norm" w:eastAsia="Times New Roman" w:hAnsi="Simplon Norm" w:cs="Times New Roman"/>
          <w:kern w:val="0"/>
          <w:sz w:val="23"/>
          <w:szCs w:val="23"/>
          <w:lang w:eastAsia="en-AU"/>
          <w14:ligatures w14:val="none"/>
        </w:rPr>
        <w:t>Kids Alive – https://kidsalive.com.au/early-childhood-program/</w:t>
      </w:r>
    </w:p>
    <w:p w14:paraId="014ABB90" w14:textId="77777777" w:rsidR="002756BA" w:rsidRPr="002756BA" w:rsidRDefault="002756BA" w:rsidP="002756BA">
      <w:pPr>
        <w:numPr>
          <w:ilvl w:val="0"/>
          <w:numId w:val="4"/>
        </w:numPr>
        <w:spacing w:after="0" w:line="390" w:lineRule="atLeast"/>
        <w:textAlignment w:val="baseline"/>
        <w:rPr>
          <w:rFonts w:ascii="Simplon Norm" w:eastAsia="Times New Roman" w:hAnsi="Simplon Norm" w:cs="Times New Roman"/>
          <w:kern w:val="0"/>
          <w:sz w:val="23"/>
          <w:szCs w:val="23"/>
          <w:lang w:eastAsia="en-AU"/>
          <w14:ligatures w14:val="none"/>
        </w:rPr>
      </w:pPr>
      <w:r w:rsidRPr="002756BA">
        <w:rPr>
          <w:rFonts w:ascii="Simplon Norm" w:eastAsia="Times New Roman" w:hAnsi="Simplon Norm" w:cs="Times New Roman"/>
          <w:kern w:val="0"/>
          <w:sz w:val="23"/>
          <w:szCs w:val="23"/>
          <w:lang w:eastAsia="en-AU"/>
          <w14:ligatures w14:val="none"/>
        </w:rPr>
        <w:t>Kids Health – http://kidshealth.org/ parent/</w:t>
      </w:r>
      <w:proofErr w:type="spellStart"/>
      <w:r w:rsidRPr="002756BA">
        <w:rPr>
          <w:rFonts w:ascii="Simplon Norm" w:eastAsia="Times New Roman" w:hAnsi="Simplon Norm" w:cs="Times New Roman"/>
          <w:kern w:val="0"/>
          <w:sz w:val="23"/>
          <w:szCs w:val="23"/>
          <w:lang w:eastAsia="en-AU"/>
          <w14:ligatures w14:val="none"/>
        </w:rPr>
        <w:t>firstaid_safe</w:t>
      </w:r>
      <w:proofErr w:type="spellEnd"/>
      <w:r w:rsidRPr="002756BA">
        <w:rPr>
          <w:rFonts w:ascii="Simplon Norm" w:eastAsia="Times New Roman" w:hAnsi="Simplon Norm" w:cs="Times New Roman"/>
          <w:kern w:val="0"/>
          <w:sz w:val="23"/>
          <w:szCs w:val="23"/>
          <w:lang w:eastAsia="en-AU"/>
          <w14:ligatures w14:val="none"/>
        </w:rPr>
        <w:t>/ outdoor/water_safety.html</w:t>
      </w:r>
    </w:p>
    <w:p w14:paraId="2B0A2136" w14:textId="77777777" w:rsidR="002756BA" w:rsidRPr="002756BA" w:rsidRDefault="002756BA" w:rsidP="002756BA">
      <w:pPr>
        <w:spacing w:after="0" w:line="240" w:lineRule="auto"/>
        <w:textAlignment w:val="baseline"/>
        <w:rPr>
          <w:rFonts w:ascii="Simplon Norm" w:eastAsia="Times New Roman" w:hAnsi="Simplon Norm" w:cs="Times New Roman"/>
          <w:kern w:val="0"/>
          <w:sz w:val="23"/>
          <w:szCs w:val="23"/>
          <w:lang w:eastAsia="en-AU"/>
          <w14:ligatures w14:val="none"/>
        </w:rPr>
      </w:pPr>
      <w:r w:rsidRPr="002756BA">
        <w:rPr>
          <w:rFonts w:ascii="Simplon Norm" w:eastAsia="Times New Roman" w:hAnsi="Simplon Norm" w:cs="Times New Roman"/>
          <w:kern w:val="0"/>
          <w:sz w:val="23"/>
          <w:szCs w:val="23"/>
          <w:lang w:eastAsia="en-AU"/>
          <w14:ligatures w14:val="none"/>
        </w:rPr>
        <w:br/>
      </w:r>
      <w:r w:rsidRPr="002756BA">
        <w:rPr>
          <w:rFonts w:ascii="Simplon Norm" w:eastAsia="Times New Roman" w:hAnsi="Simplon Norm" w:cs="Times New Roman"/>
          <w:kern w:val="0"/>
          <w:sz w:val="23"/>
          <w:szCs w:val="23"/>
          <w:lang w:eastAsia="en-AU"/>
          <w14:ligatures w14:val="none"/>
        </w:rPr>
        <w:br/>
      </w:r>
      <w:r w:rsidRPr="002756BA">
        <w:rPr>
          <w:rFonts w:ascii="Simplon Norm" w:eastAsia="Times New Roman" w:hAnsi="Simplon Norm" w:cs="Times New Roman"/>
          <w:kern w:val="0"/>
          <w:sz w:val="23"/>
          <w:szCs w:val="23"/>
          <w:lang w:eastAsia="en-AU"/>
          <w14:ligatures w14:val="none"/>
        </w:rPr>
        <w:br/>
      </w:r>
    </w:p>
    <w:p w14:paraId="3EA8DA4D" w14:textId="77777777" w:rsidR="002756BA" w:rsidRPr="002756BA" w:rsidRDefault="002756BA" w:rsidP="002756BA">
      <w:pPr>
        <w:spacing w:after="100" w:line="288" w:lineRule="atLeast"/>
        <w:textAlignment w:val="baseline"/>
        <w:outlineLvl w:val="1"/>
        <w:rPr>
          <w:rFonts w:ascii="Simplon Norm" w:eastAsia="Times New Roman" w:hAnsi="Simplon Norm" w:cs="Times New Roman"/>
          <w:b/>
          <w:bCs/>
          <w:kern w:val="0"/>
          <w:sz w:val="44"/>
          <w:szCs w:val="44"/>
          <w:lang w:eastAsia="en-AU"/>
          <w14:ligatures w14:val="none"/>
        </w:rPr>
      </w:pPr>
      <w:r w:rsidRPr="002756BA">
        <w:rPr>
          <w:rFonts w:ascii="Simplon Norm" w:eastAsia="Times New Roman" w:hAnsi="Simplon Norm" w:cs="Times New Roman"/>
          <w:b/>
          <w:bCs/>
          <w:kern w:val="0"/>
          <w:sz w:val="44"/>
          <w:szCs w:val="44"/>
          <w:bdr w:val="none" w:sz="0" w:space="0" w:color="auto" w:frame="1"/>
          <w:lang w:eastAsia="en-AU"/>
          <w14:ligatures w14:val="none"/>
        </w:rPr>
        <w:t>Policy Review</w:t>
      </w:r>
    </w:p>
    <w:tbl>
      <w:tblPr>
        <w:tblW w:w="9348" w:type="dxa"/>
        <w:tblBorders>
          <w:top w:val="single" w:sz="6" w:space="0" w:color="000000"/>
          <w:left w:val="single" w:sz="6" w:space="0" w:color="000000"/>
          <w:bottom w:val="single" w:sz="6" w:space="0" w:color="000000"/>
          <w:right w:val="single" w:sz="6" w:space="0" w:color="000000"/>
        </w:tblBorders>
        <w:tblCellMar>
          <w:top w:w="100" w:type="dxa"/>
          <w:left w:w="100" w:type="dxa"/>
          <w:bottom w:w="100" w:type="dxa"/>
          <w:right w:w="100" w:type="dxa"/>
        </w:tblCellMar>
        <w:tblLook w:val="04A0" w:firstRow="1" w:lastRow="0" w:firstColumn="1" w:lastColumn="0" w:noHBand="0" w:noVBand="1"/>
      </w:tblPr>
      <w:tblGrid>
        <w:gridCol w:w="2686"/>
        <w:gridCol w:w="4974"/>
        <w:gridCol w:w="1688"/>
      </w:tblGrid>
      <w:tr w:rsidR="002756BA" w:rsidRPr="002756BA" w14:paraId="3BB30D07" w14:textId="77777777" w:rsidTr="002756BA">
        <w:tc>
          <w:tcPr>
            <w:tcW w:w="2686" w:type="dxa"/>
            <w:tcBorders>
              <w:top w:val="outset" w:sz="6" w:space="0" w:color="auto"/>
              <w:left w:val="outset" w:sz="6" w:space="0" w:color="auto"/>
              <w:bottom w:val="outset" w:sz="6" w:space="0" w:color="auto"/>
              <w:right w:val="outset" w:sz="6" w:space="0" w:color="auto"/>
            </w:tcBorders>
            <w:vAlign w:val="center"/>
            <w:hideMark/>
          </w:tcPr>
          <w:p w14:paraId="6ECB9E77" w14:textId="77777777" w:rsidR="002756BA" w:rsidRPr="002756BA" w:rsidRDefault="002756BA" w:rsidP="002756BA">
            <w:pPr>
              <w:spacing w:after="0" w:line="240" w:lineRule="auto"/>
              <w:jc w:val="center"/>
              <w:rPr>
                <w:rFonts w:ascii="Simplon Norm" w:eastAsia="Times New Roman" w:hAnsi="Simplon Norm" w:cs="Times New Roman"/>
                <w:kern w:val="0"/>
                <w:sz w:val="24"/>
                <w:szCs w:val="24"/>
                <w:lang w:eastAsia="en-AU"/>
                <w14:ligatures w14:val="none"/>
              </w:rPr>
            </w:pPr>
            <w:r w:rsidRPr="002756BA">
              <w:rPr>
                <w:rFonts w:ascii="Simplon Norm" w:eastAsia="Times New Roman" w:hAnsi="Simplon Norm" w:cs="Times New Roman"/>
                <w:b/>
                <w:bCs/>
                <w:kern w:val="0"/>
                <w:sz w:val="23"/>
                <w:szCs w:val="23"/>
                <w:bdr w:val="none" w:sz="0" w:space="0" w:color="auto" w:frame="1"/>
                <w:lang w:eastAsia="en-AU"/>
                <w14:ligatures w14:val="none"/>
              </w:rPr>
              <w:t>Policy Reviewed</w:t>
            </w:r>
          </w:p>
        </w:tc>
        <w:tc>
          <w:tcPr>
            <w:tcW w:w="4974" w:type="dxa"/>
            <w:tcBorders>
              <w:top w:val="outset" w:sz="6" w:space="0" w:color="auto"/>
              <w:left w:val="outset" w:sz="6" w:space="0" w:color="auto"/>
              <w:bottom w:val="outset" w:sz="6" w:space="0" w:color="auto"/>
              <w:right w:val="outset" w:sz="6" w:space="0" w:color="auto"/>
            </w:tcBorders>
            <w:vAlign w:val="center"/>
            <w:hideMark/>
          </w:tcPr>
          <w:p w14:paraId="148B1F56" w14:textId="77777777" w:rsidR="002756BA" w:rsidRPr="002756BA" w:rsidRDefault="002756BA" w:rsidP="002756BA">
            <w:pPr>
              <w:spacing w:after="0" w:line="240" w:lineRule="auto"/>
              <w:jc w:val="center"/>
              <w:rPr>
                <w:rFonts w:ascii="Simplon Norm" w:eastAsia="Times New Roman" w:hAnsi="Simplon Norm" w:cs="Times New Roman"/>
                <w:kern w:val="0"/>
                <w:sz w:val="24"/>
                <w:szCs w:val="24"/>
                <w:lang w:eastAsia="en-AU"/>
                <w14:ligatures w14:val="none"/>
              </w:rPr>
            </w:pPr>
            <w:r w:rsidRPr="002756BA">
              <w:rPr>
                <w:rFonts w:ascii="Simplon Norm" w:eastAsia="Times New Roman" w:hAnsi="Simplon Norm" w:cs="Times New Roman"/>
                <w:b/>
                <w:bCs/>
                <w:kern w:val="0"/>
                <w:sz w:val="23"/>
                <w:szCs w:val="23"/>
                <w:bdr w:val="none" w:sz="0" w:space="0" w:color="auto" w:frame="1"/>
                <w:lang w:eastAsia="en-AU"/>
                <w14:ligatures w14:val="none"/>
              </w:rPr>
              <w:t>Modifications</w:t>
            </w:r>
          </w:p>
        </w:tc>
        <w:tc>
          <w:tcPr>
            <w:tcW w:w="1688" w:type="dxa"/>
            <w:tcBorders>
              <w:top w:val="outset" w:sz="6" w:space="0" w:color="auto"/>
              <w:left w:val="outset" w:sz="6" w:space="0" w:color="auto"/>
              <w:bottom w:val="outset" w:sz="6" w:space="0" w:color="auto"/>
              <w:right w:val="outset" w:sz="6" w:space="0" w:color="auto"/>
            </w:tcBorders>
            <w:vAlign w:val="center"/>
            <w:hideMark/>
          </w:tcPr>
          <w:p w14:paraId="383DF37E" w14:textId="77777777" w:rsidR="002756BA" w:rsidRPr="002756BA" w:rsidRDefault="002756BA" w:rsidP="002756BA">
            <w:pPr>
              <w:spacing w:after="0" w:line="240" w:lineRule="auto"/>
              <w:jc w:val="center"/>
              <w:rPr>
                <w:rFonts w:ascii="Simplon Norm" w:eastAsia="Times New Roman" w:hAnsi="Simplon Norm" w:cs="Times New Roman"/>
                <w:kern w:val="0"/>
                <w:sz w:val="24"/>
                <w:szCs w:val="24"/>
                <w:lang w:eastAsia="en-AU"/>
                <w14:ligatures w14:val="none"/>
              </w:rPr>
            </w:pPr>
            <w:r w:rsidRPr="002756BA">
              <w:rPr>
                <w:rFonts w:ascii="Simplon Norm" w:eastAsia="Times New Roman" w:hAnsi="Simplon Norm" w:cs="Times New Roman"/>
                <w:b/>
                <w:bCs/>
                <w:kern w:val="0"/>
                <w:sz w:val="23"/>
                <w:szCs w:val="23"/>
                <w:bdr w:val="none" w:sz="0" w:space="0" w:color="auto" w:frame="1"/>
                <w:lang w:eastAsia="en-AU"/>
                <w14:ligatures w14:val="none"/>
              </w:rPr>
              <w:t>Next Review Date</w:t>
            </w:r>
          </w:p>
        </w:tc>
      </w:tr>
      <w:tr w:rsidR="002756BA" w:rsidRPr="002756BA" w14:paraId="56FB8C2A" w14:textId="77777777" w:rsidTr="002756BA">
        <w:tc>
          <w:tcPr>
            <w:tcW w:w="2686" w:type="dxa"/>
            <w:tcBorders>
              <w:top w:val="outset" w:sz="6" w:space="0" w:color="auto"/>
              <w:left w:val="outset" w:sz="6" w:space="0" w:color="auto"/>
              <w:bottom w:val="outset" w:sz="6" w:space="0" w:color="auto"/>
              <w:right w:val="outset" w:sz="6" w:space="0" w:color="auto"/>
            </w:tcBorders>
            <w:vAlign w:val="center"/>
            <w:hideMark/>
          </w:tcPr>
          <w:p w14:paraId="33F564AE" w14:textId="77777777" w:rsidR="002756BA" w:rsidRDefault="002756BA" w:rsidP="002756BA">
            <w:pPr>
              <w:spacing w:after="0" w:line="240" w:lineRule="auto"/>
              <w:rPr>
                <w:rFonts w:ascii="Simplon Norm" w:eastAsia="Times New Roman" w:hAnsi="Simplon Norm" w:cs="Times New Roman"/>
                <w:kern w:val="0"/>
                <w:sz w:val="24"/>
                <w:szCs w:val="24"/>
                <w:lang w:eastAsia="en-AU"/>
                <w14:ligatures w14:val="none"/>
              </w:rPr>
            </w:pPr>
            <w:r>
              <w:rPr>
                <w:rFonts w:ascii="Simplon Norm" w:eastAsia="Times New Roman" w:hAnsi="Simplon Norm" w:cs="Times New Roman"/>
                <w:kern w:val="0"/>
                <w:sz w:val="24"/>
                <w:szCs w:val="24"/>
                <w:lang w:eastAsia="en-AU"/>
                <w14:ligatures w14:val="none"/>
              </w:rPr>
              <w:t xml:space="preserve">Version 1: </w:t>
            </w:r>
          </w:p>
          <w:p w14:paraId="5F07A0BB" w14:textId="7B3B7B48" w:rsidR="002756BA" w:rsidRPr="002756BA" w:rsidRDefault="002756BA" w:rsidP="002756BA">
            <w:pPr>
              <w:spacing w:after="0" w:line="240" w:lineRule="auto"/>
              <w:rPr>
                <w:rFonts w:ascii="Simplon Norm" w:eastAsia="Times New Roman" w:hAnsi="Simplon Norm" w:cs="Times New Roman"/>
                <w:kern w:val="0"/>
                <w:sz w:val="24"/>
                <w:szCs w:val="24"/>
                <w:lang w:eastAsia="en-AU"/>
                <w14:ligatures w14:val="none"/>
              </w:rPr>
            </w:pPr>
            <w:r w:rsidRPr="002756BA">
              <w:rPr>
                <w:rFonts w:ascii="Simplon Norm" w:eastAsia="Times New Roman" w:hAnsi="Simplon Norm" w:cs="Times New Roman"/>
                <w:kern w:val="0"/>
                <w:sz w:val="24"/>
                <w:szCs w:val="24"/>
                <w:lang w:eastAsia="en-AU"/>
                <w14:ligatures w14:val="none"/>
              </w:rPr>
              <w:t>Implemented February 2019</w:t>
            </w:r>
          </w:p>
        </w:tc>
        <w:tc>
          <w:tcPr>
            <w:tcW w:w="4974" w:type="dxa"/>
            <w:tcBorders>
              <w:top w:val="outset" w:sz="6" w:space="0" w:color="auto"/>
              <w:left w:val="outset" w:sz="6" w:space="0" w:color="auto"/>
              <w:bottom w:val="outset" w:sz="6" w:space="0" w:color="auto"/>
              <w:right w:val="outset" w:sz="6" w:space="0" w:color="auto"/>
            </w:tcBorders>
            <w:vAlign w:val="center"/>
            <w:hideMark/>
          </w:tcPr>
          <w:p w14:paraId="42AE01F2" w14:textId="77777777" w:rsidR="002756BA" w:rsidRPr="002756BA" w:rsidRDefault="002756BA" w:rsidP="002756BA">
            <w:pPr>
              <w:spacing w:after="0" w:line="240" w:lineRule="auto"/>
              <w:rPr>
                <w:rFonts w:ascii="Simplon Norm" w:eastAsia="Times New Roman" w:hAnsi="Simplon Norm" w:cs="Times New Roman"/>
                <w:kern w:val="0"/>
                <w:sz w:val="24"/>
                <w:szCs w:val="24"/>
                <w:lang w:eastAsia="en-AU"/>
                <w14:ligatures w14:val="none"/>
              </w:rPr>
            </w:pPr>
          </w:p>
        </w:tc>
        <w:tc>
          <w:tcPr>
            <w:tcW w:w="1688" w:type="dxa"/>
            <w:tcBorders>
              <w:top w:val="outset" w:sz="6" w:space="0" w:color="auto"/>
              <w:left w:val="outset" w:sz="6" w:space="0" w:color="auto"/>
              <w:bottom w:val="outset" w:sz="6" w:space="0" w:color="auto"/>
              <w:right w:val="outset" w:sz="6" w:space="0" w:color="auto"/>
            </w:tcBorders>
            <w:vAlign w:val="center"/>
            <w:hideMark/>
          </w:tcPr>
          <w:p w14:paraId="288D7CDA" w14:textId="77777777" w:rsidR="002756BA" w:rsidRPr="002756BA" w:rsidRDefault="002756BA" w:rsidP="002756BA">
            <w:pPr>
              <w:spacing w:after="0" w:line="240" w:lineRule="auto"/>
              <w:rPr>
                <w:rFonts w:ascii="Simplon Norm" w:eastAsia="Times New Roman" w:hAnsi="Simplon Norm" w:cs="Times New Roman"/>
                <w:kern w:val="0"/>
                <w:sz w:val="24"/>
                <w:szCs w:val="24"/>
                <w:lang w:eastAsia="en-AU"/>
                <w14:ligatures w14:val="none"/>
              </w:rPr>
            </w:pPr>
            <w:r w:rsidRPr="002756BA">
              <w:rPr>
                <w:rFonts w:ascii="Simplon Norm" w:eastAsia="Times New Roman" w:hAnsi="Simplon Norm" w:cs="Times New Roman"/>
                <w:kern w:val="0"/>
                <w:sz w:val="24"/>
                <w:szCs w:val="24"/>
                <w:lang w:eastAsia="en-AU"/>
                <w14:ligatures w14:val="none"/>
              </w:rPr>
              <w:t>February 2020</w:t>
            </w:r>
          </w:p>
        </w:tc>
      </w:tr>
      <w:tr w:rsidR="002756BA" w:rsidRPr="002756BA" w14:paraId="29D9A710" w14:textId="77777777" w:rsidTr="002756BA">
        <w:tc>
          <w:tcPr>
            <w:tcW w:w="2686" w:type="dxa"/>
            <w:tcBorders>
              <w:top w:val="outset" w:sz="6" w:space="0" w:color="auto"/>
              <w:left w:val="outset" w:sz="6" w:space="0" w:color="auto"/>
              <w:bottom w:val="outset" w:sz="6" w:space="0" w:color="auto"/>
              <w:right w:val="outset" w:sz="6" w:space="0" w:color="auto"/>
            </w:tcBorders>
            <w:vAlign w:val="center"/>
            <w:hideMark/>
          </w:tcPr>
          <w:p w14:paraId="03979C68" w14:textId="77777777" w:rsidR="002756BA" w:rsidRDefault="002756BA" w:rsidP="002756BA">
            <w:pPr>
              <w:spacing w:after="0" w:line="240" w:lineRule="auto"/>
              <w:rPr>
                <w:rFonts w:ascii="Simplon Norm" w:eastAsia="Times New Roman" w:hAnsi="Simplon Norm" w:cs="Times New Roman"/>
                <w:kern w:val="0"/>
                <w:sz w:val="24"/>
                <w:szCs w:val="24"/>
                <w:lang w:eastAsia="en-AU"/>
                <w14:ligatures w14:val="none"/>
              </w:rPr>
            </w:pPr>
            <w:r>
              <w:rPr>
                <w:rFonts w:ascii="Simplon Norm" w:eastAsia="Times New Roman" w:hAnsi="Simplon Norm" w:cs="Times New Roman"/>
                <w:kern w:val="0"/>
                <w:sz w:val="24"/>
                <w:szCs w:val="24"/>
                <w:lang w:eastAsia="en-AU"/>
                <w14:ligatures w14:val="none"/>
              </w:rPr>
              <w:t xml:space="preserve">Version 2: </w:t>
            </w:r>
          </w:p>
          <w:p w14:paraId="0B3D005A" w14:textId="0A373923" w:rsidR="002756BA" w:rsidRPr="002756BA" w:rsidRDefault="002756BA" w:rsidP="002756BA">
            <w:pPr>
              <w:spacing w:after="0" w:line="240" w:lineRule="auto"/>
              <w:rPr>
                <w:rFonts w:ascii="Simplon Norm" w:eastAsia="Times New Roman" w:hAnsi="Simplon Norm" w:cs="Times New Roman"/>
                <w:kern w:val="0"/>
                <w:sz w:val="24"/>
                <w:szCs w:val="24"/>
                <w:lang w:eastAsia="en-AU"/>
                <w14:ligatures w14:val="none"/>
              </w:rPr>
            </w:pPr>
            <w:r w:rsidRPr="002756BA">
              <w:rPr>
                <w:rFonts w:ascii="Simplon Norm" w:eastAsia="Times New Roman" w:hAnsi="Simplon Norm" w:cs="Times New Roman"/>
                <w:kern w:val="0"/>
                <w:sz w:val="24"/>
                <w:szCs w:val="24"/>
                <w:lang w:eastAsia="en-AU"/>
                <w14:ligatures w14:val="none"/>
              </w:rPr>
              <w:t>February 2020</w:t>
            </w:r>
          </w:p>
        </w:tc>
        <w:tc>
          <w:tcPr>
            <w:tcW w:w="4974" w:type="dxa"/>
            <w:tcBorders>
              <w:top w:val="outset" w:sz="6" w:space="0" w:color="auto"/>
              <w:left w:val="outset" w:sz="6" w:space="0" w:color="auto"/>
              <w:bottom w:val="outset" w:sz="6" w:space="0" w:color="auto"/>
              <w:right w:val="outset" w:sz="6" w:space="0" w:color="auto"/>
            </w:tcBorders>
            <w:vAlign w:val="center"/>
            <w:hideMark/>
          </w:tcPr>
          <w:p w14:paraId="3E432F0C" w14:textId="77777777" w:rsidR="002756BA" w:rsidRPr="002756BA" w:rsidRDefault="002756BA" w:rsidP="002756BA">
            <w:pPr>
              <w:spacing w:after="0" w:line="240" w:lineRule="auto"/>
              <w:rPr>
                <w:rFonts w:ascii="Simplon Norm" w:eastAsia="Times New Roman" w:hAnsi="Simplon Norm" w:cs="Times New Roman"/>
                <w:kern w:val="0"/>
                <w:sz w:val="24"/>
                <w:szCs w:val="24"/>
                <w:lang w:eastAsia="en-AU"/>
                <w14:ligatures w14:val="none"/>
              </w:rPr>
            </w:pPr>
            <w:r w:rsidRPr="002756BA">
              <w:rPr>
                <w:rFonts w:ascii="Simplon Norm" w:eastAsia="Times New Roman" w:hAnsi="Simplon Norm" w:cs="Times New Roman"/>
                <w:kern w:val="0"/>
                <w:sz w:val="24"/>
                <w:szCs w:val="24"/>
                <w:lang w:eastAsia="en-AU"/>
                <w14:ligatures w14:val="none"/>
              </w:rPr>
              <w:t>Addition of water tank safety practices, as it’s a new purchase.</w:t>
            </w:r>
          </w:p>
        </w:tc>
        <w:tc>
          <w:tcPr>
            <w:tcW w:w="1688" w:type="dxa"/>
            <w:tcBorders>
              <w:top w:val="outset" w:sz="6" w:space="0" w:color="auto"/>
              <w:left w:val="outset" w:sz="6" w:space="0" w:color="auto"/>
              <w:bottom w:val="outset" w:sz="6" w:space="0" w:color="auto"/>
              <w:right w:val="outset" w:sz="6" w:space="0" w:color="auto"/>
            </w:tcBorders>
            <w:vAlign w:val="center"/>
            <w:hideMark/>
          </w:tcPr>
          <w:p w14:paraId="3270BB99" w14:textId="77777777" w:rsidR="002756BA" w:rsidRPr="002756BA" w:rsidRDefault="002756BA" w:rsidP="002756BA">
            <w:pPr>
              <w:spacing w:after="0" w:line="240" w:lineRule="auto"/>
              <w:rPr>
                <w:rFonts w:ascii="Simplon Norm" w:eastAsia="Times New Roman" w:hAnsi="Simplon Norm" w:cs="Times New Roman"/>
                <w:kern w:val="0"/>
                <w:sz w:val="24"/>
                <w:szCs w:val="24"/>
                <w:lang w:eastAsia="en-AU"/>
                <w14:ligatures w14:val="none"/>
              </w:rPr>
            </w:pPr>
            <w:r w:rsidRPr="002756BA">
              <w:rPr>
                <w:rFonts w:ascii="Simplon Norm" w:eastAsia="Times New Roman" w:hAnsi="Simplon Norm" w:cs="Times New Roman"/>
                <w:kern w:val="0"/>
                <w:sz w:val="24"/>
                <w:szCs w:val="24"/>
                <w:lang w:eastAsia="en-AU"/>
                <w14:ligatures w14:val="none"/>
              </w:rPr>
              <w:t>February 2021</w:t>
            </w:r>
          </w:p>
        </w:tc>
      </w:tr>
    </w:tbl>
    <w:p w14:paraId="69C722FC" w14:textId="77777777" w:rsidR="00A54C65" w:rsidRPr="002756BA" w:rsidRDefault="00643067">
      <w:pPr>
        <w:rPr>
          <w:rFonts w:ascii="Simplon Norm" w:hAnsi="Simplon Norm"/>
        </w:rPr>
      </w:pPr>
    </w:p>
    <w:sectPr w:rsidR="00A54C65" w:rsidRPr="002756BA">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DBC5D5" w14:textId="77777777" w:rsidR="002756BA" w:rsidRDefault="002756BA" w:rsidP="002756BA">
      <w:pPr>
        <w:spacing w:after="0" w:line="240" w:lineRule="auto"/>
      </w:pPr>
      <w:r>
        <w:separator/>
      </w:r>
    </w:p>
  </w:endnote>
  <w:endnote w:type="continuationSeparator" w:id="0">
    <w:p w14:paraId="3D6ABAD8" w14:textId="77777777" w:rsidR="002756BA" w:rsidRDefault="002756BA" w:rsidP="002756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plon Norm">
    <w:altName w:val="Calibri"/>
    <w:panose1 w:val="020B0500030000000000"/>
    <w:charset w:val="00"/>
    <w:family w:val="swiss"/>
    <w:notTrueType/>
    <w:pitch w:val="variable"/>
    <w:sig w:usb0="A000006F" w:usb1="4000207B"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0D0E7" w14:textId="5BF64FBD" w:rsidR="00643067" w:rsidRDefault="00643067" w:rsidP="00643067">
    <w:pPr>
      <w:pStyle w:val="Footer"/>
    </w:pPr>
    <w:r>
      <w:t>Water Safety Policy V2, February 2020</w:t>
    </w:r>
    <w:r>
      <w:tab/>
    </w:r>
    <w:r>
      <w:tab/>
    </w:r>
    <w:sdt>
      <w:sdtPr>
        <w:id w:val="-1503660752"/>
        <w:docPartObj>
          <w:docPartGallery w:val="Page Numbers (Bottom of Page)"/>
          <w:docPartUnique/>
        </w:docPartObj>
      </w:sdtPr>
      <w:sdtContent>
        <w:sdt>
          <w:sdtPr>
            <w:id w:val="-1769616900"/>
            <w:docPartObj>
              <w:docPartGallery w:val="Page Numbers (Top of Page)"/>
              <w:docPartUnique/>
            </w:docPartObj>
          </w:sdtPr>
          <w:sdtContent>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sdtContent>
        </w:sdt>
      </w:sdtContent>
    </w:sdt>
  </w:p>
  <w:p w14:paraId="451BC335" w14:textId="01AAE99D" w:rsidR="002756BA" w:rsidRDefault="002756BA" w:rsidP="002756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9E7F84" w14:textId="77777777" w:rsidR="002756BA" w:rsidRDefault="002756BA" w:rsidP="002756BA">
      <w:pPr>
        <w:spacing w:after="0" w:line="240" w:lineRule="auto"/>
      </w:pPr>
      <w:r>
        <w:separator/>
      </w:r>
    </w:p>
  </w:footnote>
  <w:footnote w:type="continuationSeparator" w:id="0">
    <w:p w14:paraId="46CBAECF" w14:textId="77777777" w:rsidR="002756BA" w:rsidRDefault="002756BA" w:rsidP="002756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B81F7" w14:textId="6C459E10" w:rsidR="002756BA" w:rsidRDefault="002756BA">
    <w:pPr>
      <w:pStyle w:val="Header"/>
    </w:pPr>
    <w:r>
      <w:rPr>
        <w:noProof/>
      </w:rPr>
      <w:drawing>
        <wp:anchor distT="0" distB="0" distL="114300" distR="114300" simplePos="0" relativeHeight="251659264" behindDoc="0" locked="0" layoutInCell="1" allowOverlap="1" wp14:anchorId="45CDADF8" wp14:editId="4D7A9F86">
          <wp:simplePos x="0" y="0"/>
          <wp:positionH relativeFrom="column">
            <wp:posOffset>5161915</wp:posOffset>
          </wp:positionH>
          <wp:positionV relativeFrom="paragraph">
            <wp:posOffset>-242570</wp:posOffset>
          </wp:positionV>
          <wp:extent cx="1133475" cy="1087755"/>
          <wp:effectExtent l="0" t="0" r="9525" b="0"/>
          <wp:wrapSquare wrapText="bothSides"/>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stretch>
                    <a:fillRect/>
                  </a:stretch>
                </pic:blipFill>
                <pic:spPr>
                  <a:xfrm>
                    <a:off x="0" y="0"/>
                    <a:ext cx="1133475" cy="108775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515DF"/>
    <w:multiLevelType w:val="multilevel"/>
    <w:tmpl w:val="63DEA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71E6BC2"/>
    <w:multiLevelType w:val="multilevel"/>
    <w:tmpl w:val="9F365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7EE0E37"/>
    <w:multiLevelType w:val="multilevel"/>
    <w:tmpl w:val="0B1A2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775164E"/>
    <w:multiLevelType w:val="multilevel"/>
    <w:tmpl w:val="B09A7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01896611">
    <w:abstractNumId w:val="1"/>
  </w:num>
  <w:num w:numId="2" w16cid:durableId="81344554">
    <w:abstractNumId w:val="2"/>
  </w:num>
  <w:num w:numId="3" w16cid:durableId="1835297994">
    <w:abstractNumId w:val="3"/>
  </w:num>
  <w:num w:numId="4" w16cid:durableId="15860651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E0NDW1tDQwMrQ0MjFT0lEKTi0uzszPAykwrAUAF56VPSwAAAA="/>
  </w:docVars>
  <w:rsids>
    <w:rsidRoot w:val="002756BA"/>
    <w:rsid w:val="0018720C"/>
    <w:rsid w:val="002756BA"/>
    <w:rsid w:val="00434AB0"/>
    <w:rsid w:val="00643067"/>
    <w:rsid w:val="006B25DC"/>
    <w:rsid w:val="006D79B1"/>
    <w:rsid w:val="00A81090"/>
    <w:rsid w:val="00D125BA"/>
    <w:rsid w:val="00EB10A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EF1C0"/>
  <w15:chartTrackingRefBased/>
  <w15:docId w15:val="{C9AC8BDF-503B-4231-9E60-E0EBE4C71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756B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14:ligatures w14:val="none"/>
    </w:rPr>
  </w:style>
  <w:style w:type="paragraph" w:styleId="Heading2">
    <w:name w:val="heading 2"/>
    <w:basedOn w:val="Normal"/>
    <w:link w:val="Heading2Char"/>
    <w:uiPriority w:val="9"/>
    <w:qFormat/>
    <w:rsid w:val="002756BA"/>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AU"/>
      <w14:ligatures w14:val="none"/>
    </w:rPr>
  </w:style>
  <w:style w:type="paragraph" w:styleId="Heading3">
    <w:name w:val="heading 3"/>
    <w:basedOn w:val="Normal"/>
    <w:link w:val="Heading3Char"/>
    <w:uiPriority w:val="9"/>
    <w:qFormat/>
    <w:rsid w:val="002756BA"/>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AU"/>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Chead1">
    <w:name w:val="OC head 1"/>
    <w:next w:val="Normal"/>
    <w:qFormat/>
    <w:rsid w:val="00D125BA"/>
    <w:pPr>
      <w:spacing w:before="120" w:after="240" w:line="240" w:lineRule="auto"/>
      <w:outlineLvl w:val="0"/>
    </w:pPr>
    <w:rPr>
      <w:rFonts w:ascii="Simplon Norm" w:eastAsiaTheme="minorEastAsia" w:hAnsi="Simplon Norm" w:cs="Arial"/>
      <w:b/>
      <w:sz w:val="28"/>
      <w:szCs w:val="36"/>
      <w:lang w:val="en-US" w:bidi="en-US"/>
    </w:rPr>
  </w:style>
  <w:style w:type="character" w:customStyle="1" w:styleId="Heading1Char">
    <w:name w:val="Heading 1 Char"/>
    <w:basedOn w:val="DefaultParagraphFont"/>
    <w:link w:val="Heading1"/>
    <w:uiPriority w:val="9"/>
    <w:rsid w:val="002756BA"/>
    <w:rPr>
      <w:rFonts w:ascii="Times New Roman" w:eastAsia="Times New Roman" w:hAnsi="Times New Roman" w:cs="Times New Roman"/>
      <w:b/>
      <w:bCs/>
      <w:kern w:val="36"/>
      <w:sz w:val="48"/>
      <w:szCs w:val="48"/>
      <w:lang w:eastAsia="en-AU"/>
      <w14:ligatures w14:val="none"/>
    </w:rPr>
  </w:style>
  <w:style w:type="character" w:customStyle="1" w:styleId="Heading2Char">
    <w:name w:val="Heading 2 Char"/>
    <w:basedOn w:val="DefaultParagraphFont"/>
    <w:link w:val="Heading2"/>
    <w:uiPriority w:val="9"/>
    <w:rsid w:val="002756BA"/>
    <w:rPr>
      <w:rFonts w:ascii="Times New Roman" w:eastAsia="Times New Roman" w:hAnsi="Times New Roman" w:cs="Times New Roman"/>
      <w:b/>
      <w:bCs/>
      <w:kern w:val="0"/>
      <w:sz w:val="36"/>
      <w:szCs w:val="36"/>
      <w:lang w:eastAsia="en-AU"/>
      <w14:ligatures w14:val="none"/>
    </w:rPr>
  </w:style>
  <w:style w:type="character" w:customStyle="1" w:styleId="Heading3Char">
    <w:name w:val="Heading 3 Char"/>
    <w:basedOn w:val="DefaultParagraphFont"/>
    <w:link w:val="Heading3"/>
    <w:uiPriority w:val="9"/>
    <w:rsid w:val="002756BA"/>
    <w:rPr>
      <w:rFonts w:ascii="Times New Roman" w:eastAsia="Times New Roman" w:hAnsi="Times New Roman" w:cs="Times New Roman"/>
      <w:b/>
      <w:bCs/>
      <w:kern w:val="0"/>
      <w:sz w:val="27"/>
      <w:szCs w:val="27"/>
      <w:lang w:eastAsia="en-AU"/>
      <w14:ligatures w14:val="none"/>
    </w:rPr>
  </w:style>
  <w:style w:type="character" w:styleId="Hyperlink">
    <w:name w:val="Hyperlink"/>
    <w:basedOn w:val="DefaultParagraphFont"/>
    <w:uiPriority w:val="99"/>
    <w:semiHidden/>
    <w:unhideWhenUsed/>
    <w:rsid w:val="002756BA"/>
    <w:rPr>
      <w:color w:val="0000FF"/>
      <w:u w:val="single"/>
    </w:rPr>
  </w:style>
  <w:style w:type="paragraph" w:styleId="NormalWeb">
    <w:name w:val="Normal (Web)"/>
    <w:basedOn w:val="Normal"/>
    <w:uiPriority w:val="99"/>
    <w:semiHidden/>
    <w:unhideWhenUsed/>
    <w:rsid w:val="002756BA"/>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styleId="Strong">
    <w:name w:val="Strong"/>
    <w:basedOn w:val="DefaultParagraphFont"/>
    <w:uiPriority w:val="22"/>
    <w:qFormat/>
    <w:rsid w:val="002756BA"/>
    <w:rPr>
      <w:b/>
      <w:bCs/>
    </w:rPr>
  </w:style>
  <w:style w:type="paragraph" w:styleId="Header">
    <w:name w:val="header"/>
    <w:basedOn w:val="Normal"/>
    <w:link w:val="HeaderChar"/>
    <w:uiPriority w:val="99"/>
    <w:unhideWhenUsed/>
    <w:rsid w:val="002756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56BA"/>
  </w:style>
  <w:style w:type="paragraph" w:styleId="Footer">
    <w:name w:val="footer"/>
    <w:basedOn w:val="Normal"/>
    <w:link w:val="FooterChar"/>
    <w:uiPriority w:val="99"/>
    <w:unhideWhenUsed/>
    <w:rsid w:val="002756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56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821437">
      <w:bodyDiv w:val="1"/>
      <w:marLeft w:val="0"/>
      <w:marRight w:val="0"/>
      <w:marTop w:val="0"/>
      <w:marBottom w:val="0"/>
      <w:divBdr>
        <w:top w:val="none" w:sz="0" w:space="0" w:color="auto"/>
        <w:left w:val="none" w:sz="0" w:space="0" w:color="auto"/>
        <w:bottom w:val="none" w:sz="0" w:space="0" w:color="auto"/>
        <w:right w:val="none" w:sz="0" w:space="0" w:color="auto"/>
      </w:divBdr>
      <w:divsChild>
        <w:div w:id="202596703">
          <w:marLeft w:val="0"/>
          <w:marRight w:val="0"/>
          <w:marTop w:val="0"/>
          <w:marBottom w:val="0"/>
          <w:divBdr>
            <w:top w:val="none" w:sz="0" w:space="0" w:color="auto"/>
            <w:left w:val="none" w:sz="0" w:space="0" w:color="auto"/>
            <w:bottom w:val="none" w:sz="0" w:space="0" w:color="auto"/>
            <w:right w:val="none" w:sz="0" w:space="0" w:color="auto"/>
          </w:divBdr>
          <w:divsChild>
            <w:div w:id="2094430427">
              <w:marLeft w:val="0"/>
              <w:marRight w:val="0"/>
              <w:marTop w:val="100"/>
              <w:marBottom w:val="100"/>
              <w:divBdr>
                <w:top w:val="none" w:sz="0" w:space="0" w:color="auto"/>
                <w:left w:val="none" w:sz="0" w:space="0" w:color="auto"/>
                <w:bottom w:val="none" w:sz="0" w:space="0" w:color="auto"/>
                <w:right w:val="none" w:sz="0" w:space="0" w:color="auto"/>
              </w:divBdr>
            </w:div>
          </w:divsChild>
        </w:div>
        <w:div w:id="1352494835">
          <w:marLeft w:val="0"/>
          <w:marRight w:val="0"/>
          <w:marTop w:val="0"/>
          <w:marBottom w:val="0"/>
          <w:divBdr>
            <w:top w:val="none" w:sz="0" w:space="0" w:color="auto"/>
            <w:left w:val="none" w:sz="0" w:space="0" w:color="auto"/>
            <w:bottom w:val="none" w:sz="0" w:space="0" w:color="auto"/>
            <w:right w:val="none" w:sz="0" w:space="0" w:color="auto"/>
          </w:divBdr>
          <w:divsChild>
            <w:div w:id="359935608">
              <w:marLeft w:val="0"/>
              <w:marRight w:val="0"/>
              <w:marTop w:val="100"/>
              <w:marBottom w:val="100"/>
              <w:divBdr>
                <w:top w:val="none" w:sz="0" w:space="0" w:color="auto"/>
                <w:left w:val="none" w:sz="0" w:space="0" w:color="auto"/>
                <w:bottom w:val="none" w:sz="0" w:space="0" w:color="auto"/>
                <w:right w:val="none" w:sz="0" w:space="0" w:color="auto"/>
              </w:divBdr>
              <w:divsChild>
                <w:div w:id="561058678">
                  <w:marLeft w:val="0"/>
                  <w:marRight w:val="0"/>
                  <w:marTop w:val="0"/>
                  <w:marBottom w:val="0"/>
                  <w:divBdr>
                    <w:top w:val="none" w:sz="0" w:space="0" w:color="auto"/>
                    <w:left w:val="none" w:sz="0" w:space="0" w:color="auto"/>
                    <w:bottom w:val="none" w:sz="0" w:space="0" w:color="auto"/>
                    <w:right w:val="none" w:sz="0" w:space="0" w:color="auto"/>
                  </w:divBdr>
                  <w:divsChild>
                    <w:div w:id="636110844">
                      <w:marLeft w:val="0"/>
                      <w:marRight w:val="0"/>
                      <w:marTop w:val="0"/>
                      <w:marBottom w:val="417"/>
                      <w:divBdr>
                        <w:top w:val="none" w:sz="0" w:space="0" w:color="auto"/>
                        <w:left w:val="none" w:sz="0" w:space="0" w:color="auto"/>
                        <w:bottom w:val="none" w:sz="0" w:space="0" w:color="auto"/>
                        <w:right w:val="none" w:sz="0" w:space="0" w:color="auto"/>
                      </w:divBdr>
                    </w:div>
                    <w:div w:id="11803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nhmrc.gov.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767</Words>
  <Characters>4396</Characters>
  <Application>Microsoft Office Word</Application>
  <DocSecurity>0</DocSecurity>
  <Lines>157</Lines>
  <Paragraphs>90</Paragraphs>
  <ScaleCrop>false</ScaleCrop>
  <Company/>
  <LinksUpToDate>false</LinksUpToDate>
  <CharactersWithSpaces>5073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Orshy Fekete</dc:creator>
  <cp:keywords/>
  <dc:description/>
  <cp:lastModifiedBy>Orshy Fekete</cp:lastModifiedBy>
  <cp:revision>2</cp:revision>
  <dcterms:created xsi:type="dcterms:W3CDTF">2023-03-24T07:08:00Z</dcterms:created>
  <dcterms:modified xsi:type="dcterms:W3CDTF">2023-03-24T07:14:00Z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96ed6d7-747c-41fd-b042-ff14484edc24_Enabled">
    <vt:lpwstr>true</vt:lpwstr>
  </property>
  <property fmtid="{D5CDD505-2E9C-101B-9397-08002B2CF9AE}" pid="3" name="MSIP_Label_c96ed6d7-747c-41fd-b042-ff14484edc24_SetDate">
    <vt:lpwstr>2023-03-24T07:12:48Z</vt:lpwstr>
  </property>
  <property fmtid="{D5CDD505-2E9C-101B-9397-08002B2CF9AE}" pid="4" name="MSIP_Label_c96ed6d7-747c-41fd-b042-ff14484edc24_Method">
    <vt:lpwstr>Standard</vt:lpwstr>
  </property>
  <property fmtid="{D5CDD505-2E9C-101B-9397-08002B2CF9AE}" pid="5" name="MSIP_Label_c96ed6d7-747c-41fd-b042-ff14484edc24_Name">
    <vt:lpwstr>defa4170-0d19-0005-0004-bc88714345d2</vt:lpwstr>
  </property>
  <property fmtid="{D5CDD505-2E9C-101B-9397-08002B2CF9AE}" pid="6" name="MSIP_Label_c96ed6d7-747c-41fd-b042-ff14484edc24_SiteId">
    <vt:lpwstr>6a425d0d-58f2-4e36-8689-10002b2ec567</vt:lpwstr>
  </property>
  <property fmtid="{D5CDD505-2E9C-101B-9397-08002B2CF9AE}" pid="7" name="MSIP_Label_c96ed6d7-747c-41fd-b042-ff14484edc24_ActionId">
    <vt:lpwstr>3f7a01b2-7849-47d1-af7d-f6849f22208f</vt:lpwstr>
  </property>
  <property fmtid="{D5CDD505-2E9C-101B-9397-08002B2CF9AE}" pid="8" name="MSIP_Label_c96ed6d7-747c-41fd-b042-ff14484edc24_ContentBits">
    <vt:lpwstr>0</vt:lpwstr>
  </property>
</Properties>
</file>