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E4814" w14:textId="66BB672C" w:rsidR="00E3430F" w:rsidRPr="00841A48" w:rsidRDefault="00841A48">
      <w:pPr>
        <w:rPr>
          <w:rFonts w:ascii="Arial" w:hAnsi="Arial" w:cs="Arial"/>
          <w:b/>
          <w:bCs/>
          <w:sz w:val="24"/>
          <w:szCs w:val="24"/>
          <w:lang w:val="en-NZ"/>
        </w:rPr>
      </w:pPr>
      <w:r w:rsidRPr="00841A48">
        <w:rPr>
          <w:rFonts w:ascii="Arial" w:hAnsi="Arial" w:cs="Arial"/>
          <w:b/>
          <w:bCs/>
          <w:sz w:val="24"/>
          <w:szCs w:val="24"/>
          <w:lang w:val="en-NZ"/>
        </w:rPr>
        <w:t>Week 4 Exercise 27</w:t>
      </w:r>
      <w:r>
        <w:rPr>
          <w:rFonts w:ascii="Arial" w:hAnsi="Arial" w:cs="Arial"/>
          <w:b/>
          <w:bCs/>
          <w:sz w:val="24"/>
          <w:szCs w:val="24"/>
          <w:lang w:val="en-NZ"/>
        </w:rPr>
        <w:t xml:space="preserve"> 28</w:t>
      </w:r>
      <w:r w:rsidRPr="00841A48">
        <w:rPr>
          <w:rFonts w:ascii="Arial" w:hAnsi="Arial" w:cs="Arial"/>
          <w:b/>
          <w:bCs/>
          <w:sz w:val="24"/>
          <w:szCs w:val="24"/>
          <w:lang w:val="en-NZ"/>
        </w:rPr>
        <w:t xml:space="preserve"> Worksheet</w:t>
      </w:r>
    </w:p>
    <w:p w14:paraId="5A8C7437" w14:textId="3A7BD453" w:rsidR="00841A48" w:rsidRDefault="00841A48">
      <w:pPr>
        <w:rPr>
          <w:rFonts w:ascii="Arial" w:hAnsi="Arial" w:cs="Arial"/>
          <w:sz w:val="24"/>
          <w:szCs w:val="24"/>
          <w:lang w:val="en-NZ"/>
        </w:rPr>
      </w:pPr>
      <w:r>
        <w:rPr>
          <w:rFonts w:ascii="Arial" w:hAnsi="Arial" w:cs="Arial"/>
          <w:sz w:val="24"/>
          <w:szCs w:val="24"/>
          <w:lang w:val="en-NZ"/>
        </w:rPr>
        <w:t>Exercise 27</w:t>
      </w:r>
    </w:p>
    <w:p w14:paraId="3712E06A" w14:textId="77777777" w:rsidR="00841A48" w:rsidRDefault="00841A48" w:rsidP="00841A48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en-GB"/>
        </w:rPr>
        <w:t>List</w:t>
      </w:r>
      <w:r w:rsidRPr="00B31C58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the</w:t>
      </w:r>
      <w:r w:rsidRPr="00B31C58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things you should visually check on </w:t>
      </w:r>
      <w:r w:rsidRPr="00B31C58">
        <w:rPr>
          <w:rFonts w:ascii="Arial" w:hAnsi="Arial" w:cs="Arial"/>
        </w:rPr>
        <w:t>your cord extension set</w:t>
      </w:r>
      <w:r>
        <w:rPr>
          <w:rFonts w:ascii="Arial" w:hAnsi="Arial" w:cs="Arial"/>
        </w:rPr>
        <w:t>:</w:t>
      </w:r>
    </w:p>
    <w:p w14:paraId="6A380950" w14:textId="77777777" w:rsidR="00841A48" w:rsidRPr="00B31C58" w:rsidRDefault="00841A48" w:rsidP="00841A48">
      <w:pPr>
        <w:rPr>
          <w:lang w:val="en-GB"/>
        </w:rPr>
      </w:pPr>
    </w:p>
    <w:tbl>
      <w:tblPr>
        <w:tblStyle w:val="TableGrid"/>
        <w:tblW w:w="9221" w:type="dxa"/>
        <w:tblInd w:w="-5" w:type="dxa"/>
        <w:tblLook w:val="04A0" w:firstRow="1" w:lastRow="0" w:firstColumn="1" w:lastColumn="0" w:noHBand="0" w:noVBand="1"/>
      </w:tblPr>
      <w:tblGrid>
        <w:gridCol w:w="727"/>
        <w:gridCol w:w="8494"/>
      </w:tblGrid>
      <w:tr w:rsidR="00841A48" w14:paraId="030EBDD8" w14:textId="77777777" w:rsidTr="00A457A3">
        <w:trPr>
          <w:trHeight w:val="760"/>
        </w:trPr>
        <w:tc>
          <w:tcPr>
            <w:tcW w:w="727" w:type="dxa"/>
            <w:tcBorders>
              <w:right w:val="nil"/>
            </w:tcBorders>
          </w:tcPr>
          <w:p w14:paraId="02CA34DB" w14:textId="77777777" w:rsidR="00841A48" w:rsidRDefault="00841A48" w:rsidP="00841A4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8494" w:type="dxa"/>
            <w:tcBorders>
              <w:left w:val="nil"/>
            </w:tcBorders>
          </w:tcPr>
          <w:p w14:paraId="225A7387" w14:textId="77777777" w:rsidR="00841A48" w:rsidRDefault="00841A48" w:rsidP="00A457A3"/>
        </w:tc>
      </w:tr>
      <w:tr w:rsidR="00841A48" w14:paraId="686D8924" w14:textId="77777777" w:rsidTr="00A457A3">
        <w:trPr>
          <w:trHeight w:val="724"/>
        </w:trPr>
        <w:tc>
          <w:tcPr>
            <w:tcW w:w="727" w:type="dxa"/>
            <w:tcBorders>
              <w:right w:val="nil"/>
            </w:tcBorders>
          </w:tcPr>
          <w:p w14:paraId="6795A9A2" w14:textId="77777777" w:rsidR="00841A48" w:rsidRDefault="00841A48" w:rsidP="00841A4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8494" w:type="dxa"/>
            <w:tcBorders>
              <w:left w:val="nil"/>
            </w:tcBorders>
          </w:tcPr>
          <w:p w14:paraId="7399A576" w14:textId="77777777" w:rsidR="00841A48" w:rsidRDefault="00841A48" w:rsidP="00A457A3"/>
        </w:tc>
      </w:tr>
      <w:tr w:rsidR="00841A48" w14:paraId="4943F7CC" w14:textId="77777777" w:rsidTr="00A457A3">
        <w:trPr>
          <w:trHeight w:val="760"/>
        </w:trPr>
        <w:tc>
          <w:tcPr>
            <w:tcW w:w="727" w:type="dxa"/>
            <w:tcBorders>
              <w:right w:val="nil"/>
            </w:tcBorders>
          </w:tcPr>
          <w:p w14:paraId="4D330BDC" w14:textId="77777777" w:rsidR="00841A48" w:rsidRDefault="00841A48" w:rsidP="00841A4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8494" w:type="dxa"/>
            <w:tcBorders>
              <w:left w:val="nil"/>
            </w:tcBorders>
          </w:tcPr>
          <w:p w14:paraId="3A5AD256" w14:textId="77777777" w:rsidR="00841A48" w:rsidRDefault="00841A48" w:rsidP="00A457A3"/>
        </w:tc>
      </w:tr>
      <w:tr w:rsidR="00841A48" w14:paraId="1B88DDA6" w14:textId="77777777" w:rsidTr="00A457A3">
        <w:trPr>
          <w:trHeight w:val="760"/>
        </w:trPr>
        <w:tc>
          <w:tcPr>
            <w:tcW w:w="727" w:type="dxa"/>
            <w:tcBorders>
              <w:right w:val="nil"/>
            </w:tcBorders>
          </w:tcPr>
          <w:p w14:paraId="4F861CAF" w14:textId="77777777" w:rsidR="00841A48" w:rsidRDefault="00841A48" w:rsidP="00841A4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8494" w:type="dxa"/>
            <w:tcBorders>
              <w:left w:val="nil"/>
            </w:tcBorders>
          </w:tcPr>
          <w:p w14:paraId="67073BAA" w14:textId="77777777" w:rsidR="00841A48" w:rsidRDefault="00841A48" w:rsidP="00A457A3"/>
        </w:tc>
      </w:tr>
      <w:tr w:rsidR="00841A48" w14:paraId="6E98A9EF" w14:textId="77777777" w:rsidTr="00A457A3">
        <w:trPr>
          <w:trHeight w:val="724"/>
        </w:trPr>
        <w:tc>
          <w:tcPr>
            <w:tcW w:w="727" w:type="dxa"/>
            <w:tcBorders>
              <w:right w:val="nil"/>
            </w:tcBorders>
          </w:tcPr>
          <w:p w14:paraId="6CABEA91" w14:textId="77777777" w:rsidR="00841A48" w:rsidRDefault="00841A48" w:rsidP="00841A4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8494" w:type="dxa"/>
            <w:tcBorders>
              <w:left w:val="nil"/>
            </w:tcBorders>
          </w:tcPr>
          <w:p w14:paraId="1A529E89" w14:textId="77777777" w:rsidR="00841A48" w:rsidRDefault="00841A48" w:rsidP="00A457A3"/>
        </w:tc>
      </w:tr>
      <w:tr w:rsidR="00841A48" w14:paraId="16A8B12C" w14:textId="77777777" w:rsidTr="00A457A3">
        <w:trPr>
          <w:trHeight w:val="760"/>
        </w:trPr>
        <w:tc>
          <w:tcPr>
            <w:tcW w:w="727" w:type="dxa"/>
            <w:tcBorders>
              <w:right w:val="nil"/>
            </w:tcBorders>
          </w:tcPr>
          <w:p w14:paraId="71BC308E" w14:textId="77777777" w:rsidR="00841A48" w:rsidRDefault="00841A48" w:rsidP="00841A4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8494" w:type="dxa"/>
            <w:tcBorders>
              <w:left w:val="nil"/>
            </w:tcBorders>
          </w:tcPr>
          <w:p w14:paraId="5B9FA5CE" w14:textId="77777777" w:rsidR="00841A48" w:rsidRDefault="00841A48" w:rsidP="00A457A3"/>
        </w:tc>
      </w:tr>
      <w:tr w:rsidR="00841A48" w14:paraId="4B6E0841" w14:textId="77777777" w:rsidTr="00A457A3">
        <w:trPr>
          <w:trHeight w:val="760"/>
        </w:trPr>
        <w:tc>
          <w:tcPr>
            <w:tcW w:w="727" w:type="dxa"/>
            <w:tcBorders>
              <w:right w:val="nil"/>
            </w:tcBorders>
          </w:tcPr>
          <w:p w14:paraId="60A19696" w14:textId="77777777" w:rsidR="00841A48" w:rsidRDefault="00841A48" w:rsidP="00841A4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8494" w:type="dxa"/>
            <w:tcBorders>
              <w:left w:val="nil"/>
            </w:tcBorders>
          </w:tcPr>
          <w:p w14:paraId="321ADBC6" w14:textId="77777777" w:rsidR="00841A48" w:rsidRDefault="00841A48" w:rsidP="00A457A3"/>
        </w:tc>
      </w:tr>
      <w:tr w:rsidR="00841A48" w14:paraId="03243997" w14:textId="77777777" w:rsidTr="00A457A3">
        <w:trPr>
          <w:trHeight w:val="724"/>
        </w:trPr>
        <w:tc>
          <w:tcPr>
            <w:tcW w:w="727" w:type="dxa"/>
            <w:tcBorders>
              <w:right w:val="nil"/>
            </w:tcBorders>
          </w:tcPr>
          <w:p w14:paraId="573F90D6" w14:textId="77777777" w:rsidR="00841A48" w:rsidRDefault="00841A48" w:rsidP="00841A4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8494" w:type="dxa"/>
            <w:tcBorders>
              <w:left w:val="nil"/>
            </w:tcBorders>
          </w:tcPr>
          <w:p w14:paraId="3CA438CF" w14:textId="77777777" w:rsidR="00841A48" w:rsidRDefault="00841A48" w:rsidP="00A457A3"/>
        </w:tc>
      </w:tr>
      <w:tr w:rsidR="00841A48" w14:paraId="7642DCB1" w14:textId="77777777" w:rsidTr="00A457A3">
        <w:trPr>
          <w:trHeight w:val="760"/>
        </w:trPr>
        <w:tc>
          <w:tcPr>
            <w:tcW w:w="727" w:type="dxa"/>
            <w:tcBorders>
              <w:right w:val="nil"/>
            </w:tcBorders>
          </w:tcPr>
          <w:p w14:paraId="1FC207E9" w14:textId="77777777" w:rsidR="00841A48" w:rsidRDefault="00841A48" w:rsidP="00841A4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8494" w:type="dxa"/>
            <w:tcBorders>
              <w:left w:val="nil"/>
            </w:tcBorders>
          </w:tcPr>
          <w:p w14:paraId="71B63602" w14:textId="77777777" w:rsidR="00841A48" w:rsidRDefault="00841A48" w:rsidP="00A457A3"/>
        </w:tc>
      </w:tr>
      <w:tr w:rsidR="00841A48" w14:paraId="32D5858F" w14:textId="77777777" w:rsidTr="00A457A3">
        <w:trPr>
          <w:trHeight w:val="724"/>
        </w:trPr>
        <w:tc>
          <w:tcPr>
            <w:tcW w:w="727" w:type="dxa"/>
            <w:tcBorders>
              <w:right w:val="nil"/>
            </w:tcBorders>
          </w:tcPr>
          <w:p w14:paraId="7E1956C7" w14:textId="77777777" w:rsidR="00841A48" w:rsidRDefault="00841A48" w:rsidP="00841A4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8494" w:type="dxa"/>
            <w:tcBorders>
              <w:left w:val="nil"/>
            </w:tcBorders>
          </w:tcPr>
          <w:p w14:paraId="2D230076" w14:textId="77777777" w:rsidR="00841A48" w:rsidRDefault="00841A48" w:rsidP="00A457A3"/>
        </w:tc>
      </w:tr>
    </w:tbl>
    <w:p w14:paraId="44719EDC" w14:textId="77777777" w:rsidR="00841A48" w:rsidRDefault="00841A48" w:rsidP="00841A48"/>
    <w:p w14:paraId="4558486B" w14:textId="77777777" w:rsidR="00841A48" w:rsidRDefault="00841A48">
      <w:pPr>
        <w:rPr>
          <w:rFonts w:ascii="Arial" w:hAnsi="Arial" w:cs="Arial"/>
          <w:sz w:val="24"/>
          <w:szCs w:val="24"/>
          <w:lang w:val="en-NZ"/>
        </w:rPr>
      </w:pPr>
    </w:p>
    <w:p w14:paraId="1437EA7A" w14:textId="77777777" w:rsidR="00841A48" w:rsidRDefault="00841A48">
      <w:pPr>
        <w:rPr>
          <w:rFonts w:ascii="Arial" w:hAnsi="Arial" w:cs="Arial"/>
          <w:sz w:val="24"/>
          <w:szCs w:val="24"/>
          <w:lang w:val="en-NZ"/>
        </w:rPr>
      </w:pPr>
    </w:p>
    <w:p w14:paraId="4B7436FF" w14:textId="77777777" w:rsidR="00841A48" w:rsidRDefault="00841A48">
      <w:pPr>
        <w:rPr>
          <w:rFonts w:ascii="Arial" w:hAnsi="Arial" w:cs="Arial"/>
          <w:sz w:val="24"/>
          <w:szCs w:val="24"/>
          <w:lang w:val="en-NZ"/>
        </w:rPr>
      </w:pPr>
    </w:p>
    <w:p w14:paraId="67E2D090" w14:textId="77777777" w:rsidR="00841A48" w:rsidRDefault="00841A48">
      <w:pPr>
        <w:rPr>
          <w:rFonts w:ascii="Arial" w:hAnsi="Arial" w:cs="Arial"/>
          <w:sz w:val="24"/>
          <w:szCs w:val="24"/>
          <w:lang w:val="en-NZ"/>
        </w:rPr>
      </w:pPr>
    </w:p>
    <w:p w14:paraId="4CA41541" w14:textId="77777777" w:rsidR="00841A48" w:rsidRDefault="00841A48">
      <w:pPr>
        <w:rPr>
          <w:rFonts w:ascii="Arial" w:hAnsi="Arial" w:cs="Arial"/>
          <w:sz w:val="24"/>
          <w:szCs w:val="24"/>
          <w:lang w:val="en-NZ"/>
        </w:rPr>
      </w:pPr>
    </w:p>
    <w:p w14:paraId="49F29637" w14:textId="77777777" w:rsidR="00841A48" w:rsidRDefault="00841A48">
      <w:pPr>
        <w:rPr>
          <w:rFonts w:ascii="Arial" w:hAnsi="Arial" w:cs="Arial"/>
          <w:sz w:val="24"/>
          <w:szCs w:val="24"/>
          <w:lang w:val="en-NZ"/>
        </w:rPr>
      </w:pPr>
    </w:p>
    <w:p w14:paraId="25BD47BB" w14:textId="77777777" w:rsidR="00841A48" w:rsidRDefault="00841A48">
      <w:pPr>
        <w:rPr>
          <w:rFonts w:ascii="Arial" w:hAnsi="Arial" w:cs="Arial"/>
          <w:sz w:val="24"/>
          <w:szCs w:val="24"/>
          <w:lang w:val="en-NZ"/>
        </w:rPr>
      </w:pPr>
    </w:p>
    <w:p w14:paraId="3B8D5290" w14:textId="7A7997B1" w:rsidR="00841A48" w:rsidRDefault="00841A48">
      <w:pPr>
        <w:rPr>
          <w:rFonts w:ascii="Arial" w:hAnsi="Arial" w:cs="Arial"/>
          <w:sz w:val="24"/>
          <w:szCs w:val="24"/>
          <w:lang w:val="en-NZ"/>
        </w:rPr>
      </w:pPr>
      <w:r>
        <w:rPr>
          <w:rFonts w:ascii="Arial" w:hAnsi="Arial" w:cs="Arial"/>
          <w:sz w:val="24"/>
          <w:szCs w:val="24"/>
          <w:lang w:val="en-NZ"/>
        </w:rPr>
        <w:lastRenderedPageBreak/>
        <w:t>Exercise 28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41A48" w14:paraId="02E91D8C" w14:textId="77777777" w:rsidTr="00A457A3">
        <w:tc>
          <w:tcPr>
            <w:tcW w:w="9016" w:type="dxa"/>
          </w:tcPr>
          <w:p w14:paraId="5AD38CA8" w14:textId="77777777" w:rsidR="00841A48" w:rsidRDefault="00841A48" w:rsidP="00A457A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the difference between the l</w:t>
            </w:r>
            <w:r w:rsidRPr="006B1AED">
              <w:rPr>
                <w:rFonts w:ascii="Arial" w:hAnsi="Arial" w:cs="Arial"/>
              </w:rPr>
              <w:t xml:space="preserve">eakage test </w:t>
            </w:r>
            <w:r>
              <w:rPr>
                <w:rFonts w:ascii="Arial" w:hAnsi="Arial" w:cs="Arial"/>
              </w:rPr>
              <w:t xml:space="preserve">and </w:t>
            </w:r>
            <w:r w:rsidRPr="006B1AED">
              <w:rPr>
                <w:rFonts w:ascii="Arial" w:hAnsi="Arial" w:cs="Arial"/>
              </w:rPr>
              <w:t>the insulation resistance test.</w:t>
            </w:r>
          </w:p>
          <w:p w14:paraId="00C7E5CC" w14:textId="77777777" w:rsidR="00841A48" w:rsidRDefault="00841A48" w:rsidP="00A457A3">
            <w:pPr>
              <w:spacing w:line="360" w:lineRule="auto"/>
              <w:rPr>
                <w:rFonts w:ascii="Segoe UI" w:hAnsi="Segoe UI" w:cs="Segoe UI"/>
                <w:color w:val="000000"/>
                <w:lang w:val="en-US"/>
              </w:rPr>
            </w:pPr>
          </w:p>
          <w:p w14:paraId="0FC771A5" w14:textId="77777777" w:rsidR="00841A48" w:rsidRDefault="00841A48" w:rsidP="00A457A3">
            <w:pPr>
              <w:spacing w:line="360" w:lineRule="auto"/>
              <w:rPr>
                <w:rFonts w:ascii="Segoe UI" w:hAnsi="Segoe UI" w:cs="Segoe UI"/>
                <w:color w:val="000000"/>
                <w:lang w:val="en-US"/>
              </w:rPr>
            </w:pPr>
          </w:p>
          <w:p w14:paraId="715F72B3" w14:textId="77777777" w:rsidR="00841A48" w:rsidRDefault="00841A48" w:rsidP="00A457A3">
            <w:pPr>
              <w:spacing w:line="360" w:lineRule="auto"/>
              <w:rPr>
                <w:rFonts w:ascii="Segoe UI" w:hAnsi="Segoe UI" w:cs="Segoe UI"/>
                <w:color w:val="000000"/>
                <w:lang w:val="en-US"/>
              </w:rPr>
            </w:pPr>
          </w:p>
          <w:p w14:paraId="75C0255D" w14:textId="77777777" w:rsidR="00841A48" w:rsidRDefault="00841A48" w:rsidP="00A457A3">
            <w:pPr>
              <w:spacing w:line="360" w:lineRule="auto"/>
              <w:rPr>
                <w:rFonts w:ascii="Segoe UI" w:hAnsi="Segoe UI" w:cs="Segoe UI"/>
                <w:color w:val="000000"/>
                <w:lang w:val="en-US"/>
              </w:rPr>
            </w:pPr>
          </w:p>
          <w:p w14:paraId="67664B68" w14:textId="77777777" w:rsidR="00841A48" w:rsidRDefault="00841A48" w:rsidP="00A457A3">
            <w:pPr>
              <w:spacing w:line="360" w:lineRule="auto"/>
              <w:rPr>
                <w:rFonts w:ascii="Segoe UI" w:hAnsi="Segoe UI" w:cs="Segoe UI"/>
                <w:color w:val="000000"/>
                <w:lang w:val="en-US"/>
              </w:rPr>
            </w:pPr>
          </w:p>
          <w:p w14:paraId="5A67C0E7" w14:textId="77777777" w:rsidR="00841A48" w:rsidRDefault="00841A48" w:rsidP="00A457A3">
            <w:pPr>
              <w:spacing w:line="360" w:lineRule="auto"/>
              <w:rPr>
                <w:rFonts w:ascii="Segoe UI" w:hAnsi="Segoe UI" w:cs="Segoe UI"/>
                <w:color w:val="000000"/>
                <w:lang w:val="en-US"/>
              </w:rPr>
            </w:pPr>
          </w:p>
          <w:p w14:paraId="59603BE0" w14:textId="77777777" w:rsidR="00841A48" w:rsidRDefault="00841A48" w:rsidP="00A457A3">
            <w:pPr>
              <w:spacing w:line="360" w:lineRule="auto"/>
              <w:rPr>
                <w:rFonts w:ascii="Segoe UI" w:hAnsi="Segoe UI" w:cs="Segoe UI"/>
                <w:color w:val="000000"/>
                <w:lang w:val="en-US"/>
              </w:rPr>
            </w:pPr>
          </w:p>
          <w:p w14:paraId="5BE5F809" w14:textId="77777777" w:rsidR="00841A48" w:rsidRDefault="00841A48" w:rsidP="00A457A3">
            <w:pPr>
              <w:spacing w:line="360" w:lineRule="auto"/>
              <w:rPr>
                <w:rFonts w:ascii="Segoe UI" w:hAnsi="Segoe UI" w:cs="Segoe UI"/>
                <w:color w:val="000000"/>
                <w:lang w:val="en-US"/>
              </w:rPr>
            </w:pPr>
          </w:p>
          <w:p w14:paraId="20694E2F" w14:textId="77777777" w:rsidR="00841A48" w:rsidRDefault="00841A48" w:rsidP="00A457A3">
            <w:pPr>
              <w:spacing w:line="360" w:lineRule="auto"/>
              <w:rPr>
                <w:rFonts w:ascii="Segoe UI" w:hAnsi="Segoe UI" w:cs="Segoe UI"/>
                <w:color w:val="000000"/>
                <w:sz w:val="27"/>
                <w:szCs w:val="27"/>
                <w:lang w:val="en-US"/>
              </w:rPr>
            </w:pPr>
          </w:p>
        </w:tc>
      </w:tr>
    </w:tbl>
    <w:p w14:paraId="62661E49" w14:textId="77777777" w:rsidR="00841A48" w:rsidRPr="00841A48" w:rsidRDefault="00841A48">
      <w:pPr>
        <w:rPr>
          <w:rFonts w:ascii="Arial" w:hAnsi="Arial" w:cs="Arial"/>
          <w:sz w:val="24"/>
          <w:szCs w:val="24"/>
          <w:lang w:val="en-NZ"/>
        </w:rPr>
      </w:pPr>
    </w:p>
    <w:sectPr w:rsidR="00841A48" w:rsidRPr="00841A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90A82"/>
    <w:multiLevelType w:val="hybridMultilevel"/>
    <w:tmpl w:val="4AB2F592"/>
    <w:lvl w:ilvl="0" w:tplc="A9525288">
      <w:start w:val="1"/>
      <w:numFmt w:val="decimal"/>
      <w:lvlText w:val="%1."/>
      <w:lvlJc w:val="left"/>
      <w:pPr>
        <w:ind w:left="501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1441220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A48"/>
    <w:rsid w:val="00841A48"/>
    <w:rsid w:val="00E3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EBA13"/>
  <w15:chartTrackingRefBased/>
  <w15:docId w15:val="{F1646ABB-CACA-4810-87A0-005FD50A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able Grid Heading"/>
    <w:basedOn w:val="TableNormal"/>
    <w:uiPriority w:val="59"/>
    <w:rsid w:val="00841A48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Guidelines"/>
    <w:basedOn w:val="Normal"/>
    <w:link w:val="ListParagraphChar"/>
    <w:uiPriority w:val="34"/>
    <w:qFormat/>
    <w:rsid w:val="00841A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paragraph" w:customStyle="1" w:styleId="Default">
    <w:name w:val="Default"/>
    <w:rsid w:val="00841A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NZ"/>
    </w:rPr>
  </w:style>
  <w:style w:type="character" w:customStyle="1" w:styleId="ListParagraphChar">
    <w:name w:val="List Paragraph Char"/>
    <w:aliases w:val="List Paragraph Guidelines Char"/>
    <w:basedOn w:val="DefaultParagraphFont"/>
    <w:link w:val="ListParagraph"/>
    <w:uiPriority w:val="34"/>
    <w:rsid w:val="00841A48"/>
    <w:rPr>
      <w:rFonts w:ascii="Times New Roman" w:eastAsia="Times New Roman" w:hAnsi="Times New Roman" w:cs="Times New Roman"/>
      <w:sz w:val="24"/>
      <w:szCs w:val="24"/>
      <w:lang w:val="en-NZ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</Words>
  <Characters>222</Characters>
  <Application>Microsoft Office Word</Application>
  <DocSecurity>0</DocSecurity>
  <Lines>1</Lines>
  <Paragraphs>1</Paragraphs>
  <ScaleCrop>false</ScaleCrop>
  <Company>UP Education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Cogle</dc:creator>
  <cp:keywords/>
  <dc:description/>
  <cp:lastModifiedBy>Charlotte Cogle</cp:lastModifiedBy>
  <cp:revision>1</cp:revision>
  <dcterms:created xsi:type="dcterms:W3CDTF">2023-04-19T22:41:00Z</dcterms:created>
  <dcterms:modified xsi:type="dcterms:W3CDTF">2023-04-19T22:44:00Z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2023-04-19T22:41:32Z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2dc7076f-57e2-4ee0-b9cd-9895e5acbb21</vt:lpwstr>
  </property>
  <property fmtid="{D5CDD505-2E9C-101B-9397-08002B2CF9AE}" pid="8" name="MSIP_Label_c96ed6d7-747c-41fd-b042-ff14484edc24_ContentBits">
    <vt:lpwstr>0</vt:lpwstr>
  </property>
</Properties>
</file>