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376" w14:textId="5766B900" w:rsidR="006B1694" w:rsidRPr="00CC0006" w:rsidRDefault="00CC0006" w:rsidP="00CC0006">
      <w:pPr>
        <w:rPr>
          <w:rFonts w:ascii="Arial" w:hAnsi="Arial" w:cs="Arial"/>
          <w:b/>
          <w:bCs/>
        </w:rPr>
      </w:pPr>
      <w:r w:rsidRPr="00CC0006">
        <w:rPr>
          <w:rFonts w:ascii="Arial" w:hAnsi="Arial" w:cs="Arial"/>
          <w:b/>
          <w:bCs/>
        </w:rPr>
        <w:t>Lesson 6 - Self-directed Learning</w:t>
      </w:r>
    </w:p>
    <w:p w14:paraId="1AD414D6" w14:textId="5530156E" w:rsidR="00CC0006" w:rsidRDefault="00CC0006" w:rsidP="00CC0006">
      <w:pPr>
        <w:rPr>
          <w:rFonts w:ascii="Arial" w:hAnsi="Arial" w:cs="Arial"/>
        </w:rPr>
      </w:pPr>
    </w:p>
    <w:p w14:paraId="79009D09" w14:textId="77777777" w:rsidR="00CC0006" w:rsidRPr="00DA69A3" w:rsidRDefault="00CC0006" w:rsidP="00CC0006">
      <w:pPr>
        <w:spacing w:line="360" w:lineRule="auto"/>
        <w:rPr>
          <w:rFonts w:ascii="Arial" w:hAnsi="Arial" w:cs="Arial"/>
        </w:rPr>
      </w:pPr>
      <w:r w:rsidRPr="00DA69A3">
        <w:rPr>
          <w:rFonts w:ascii="Arial" w:hAnsi="Arial" w:cs="Arial"/>
          <w:color w:val="000000"/>
        </w:rPr>
        <w:t xml:space="preserve">A student has a resistor of unknown resistance. She places the resistor in series with a power source of variable potential difference. Using an ammeter, she measures the current through the resistor </w:t>
      </w:r>
      <w:r w:rsidRPr="00DA69A3">
        <w:rPr>
          <w:rFonts w:ascii="Arial" w:hAnsi="Arial" w:cs="Arial"/>
        </w:rPr>
        <w:t xml:space="preserve">and voltage across the resistor.   </w:t>
      </w:r>
    </w:p>
    <w:p w14:paraId="27954E9E" w14:textId="77777777" w:rsidR="00CC0006" w:rsidRPr="008B67AC" w:rsidRDefault="00CC0006" w:rsidP="00CC0006">
      <w:pPr>
        <w:spacing w:line="276" w:lineRule="auto"/>
        <w:jc w:val="center"/>
        <w:rPr>
          <w:rFonts w:ascii="Arial" w:hAnsi="Arial" w:cs="Arial"/>
          <w:color w:val="000000"/>
        </w:rPr>
      </w:pPr>
      <w:r w:rsidRPr="008B67AC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"https://myacg.sharepoint.com/var/folders/6z/qvvpzdnx5vn8qx1sfzj4qtgh0000gn/T/com.microsoft.Word/WebArchiveCopyPasteTempFiles/DCCircPartI.jpg" \* MERGEFORMAT </w:instrText>
      </w:r>
      <w:r w:rsidRPr="008B67AC">
        <w:rPr>
          <w:rFonts w:ascii="Arial" w:hAnsi="Arial" w:cs="Arial"/>
        </w:rPr>
        <w:fldChar w:fldCharType="separate"/>
      </w:r>
      <w:r w:rsidRPr="008B67AC">
        <w:rPr>
          <w:rFonts w:ascii="Arial" w:hAnsi="Arial" w:cs="Arial"/>
          <w:noProof/>
        </w:rPr>
        <w:drawing>
          <wp:inline distT="0" distB="0" distL="0" distR="0" wp14:anchorId="12166243" wp14:editId="7FC45F88">
            <wp:extent cx="3017520" cy="1243040"/>
            <wp:effectExtent l="0" t="0" r="5080" b="1905"/>
            <wp:docPr id="619" name="Picture 619" descr="Circuit diagram and physical diagram for Part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ircuit diagram and physical diagram for Part 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11" cy="12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7AC">
        <w:rPr>
          <w:rFonts w:ascii="Arial" w:hAnsi="Arial" w:cs="Arial"/>
        </w:rPr>
        <w:fldChar w:fldCharType="end"/>
      </w:r>
      <w:r w:rsidRPr="008B67AC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"https://myacg.sharepoint.com/var/folders/6z/qvvpzdnx5vn8qx1sfzj4qtgh0000gn/T/com.microsoft.Word/WebArchiveCopyPasteTempFiles/05062.png" \* MERGEFORMAT </w:instrText>
      </w:r>
      <w:r>
        <w:rPr>
          <w:rFonts w:ascii="Arial" w:hAnsi="Arial" w:cs="Arial"/>
        </w:rPr>
        <w:fldChar w:fldCharType="separate"/>
      </w:r>
      <w:r w:rsidRPr="008B67AC">
        <w:rPr>
          <w:rFonts w:ascii="Arial" w:hAnsi="Arial" w:cs="Arial"/>
        </w:rPr>
        <w:fldChar w:fldCharType="end"/>
      </w:r>
    </w:p>
    <w:p w14:paraId="25F5D00D" w14:textId="77777777" w:rsidR="00CC0006" w:rsidRPr="00DA69A3" w:rsidRDefault="00CC0006" w:rsidP="00CC0006">
      <w:pPr>
        <w:spacing w:line="360" w:lineRule="auto"/>
        <w:rPr>
          <w:rFonts w:ascii="Arial" w:hAnsi="Arial" w:cs="Arial"/>
        </w:rPr>
      </w:pPr>
      <w:r w:rsidRPr="00DA69A3">
        <w:rPr>
          <w:rFonts w:ascii="Arial" w:hAnsi="Arial" w:cs="Arial"/>
        </w:rPr>
        <w:t>Her results look like this:</w:t>
      </w:r>
    </w:p>
    <w:p w14:paraId="623B5597" w14:textId="77777777" w:rsidR="00CC0006" w:rsidRPr="00DA69A3" w:rsidRDefault="00CC0006" w:rsidP="00CC0006"/>
    <w:tbl>
      <w:tblPr>
        <w:tblStyle w:val="TableGrid"/>
        <w:tblW w:w="8363" w:type="dxa"/>
        <w:tblInd w:w="279" w:type="dxa"/>
        <w:tblLook w:val="04A0" w:firstRow="1" w:lastRow="0" w:firstColumn="1" w:lastColumn="0" w:noHBand="0" w:noVBand="1"/>
      </w:tblPr>
      <w:tblGrid>
        <w:gridCol w:w="1483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CC0006" w:rsidRPr="00DA69A3" w14:paraId="387E2224" w14:textId="77777777" w:rsidTr="008756A8">
        <w:trPr>
          <w:trHeight w:val="374"/>
        </w:trPr>
        <w:tc>
          <w:tcPr>
            <w:tcW w:w="1483" w:type="dxa"/>
            <w:vAlign w:val="center"/>
          </w:tcPr>
          <w:p w14:paraId="194F7E04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</w:rPr>
              <w:t>Current (A)</w:t>
            </w:r>
          </w:p>
        </w:tc>
        <w:tc>
          <w:tcPr>
            <w:tcW w:w="860" w:type="dxa"/>
            <w:vAlign w:val="center"/>
          </w:tcPr>
          <w:p w14:paraId="19A2121B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0.22</w:t>
            </w:r>
          </w:p>
        </w:tc>
        <w:tc>
          <w:tcPr>
            <w:tcW w:w="860" w:type="dxa"/>
            <w:vAlign w:val="center"/>
          </w:tcPr>
          <w:p w14:paraId="799D678D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0.47</w:t>
            </w:r>
          </w:p>
        </w:tc>
        <w:tc>
          <w:tcPr>
            <w:tcW w:w="860" w:type="dxa"/>
            <w:vAlign w:val="center"/>
          </w:tcPr>
          <w:p w14:paraId="269A92F2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0.85</w:t>
            </w:r>
          </w:p>
        </w:tc>
        <w:tc>
          <w:tcPr>
            <w:tcW w:w="860" w:type="dxa"/>
            <w:vAlign w:val="center"/>
          </w:tcPr>
          <w:p w14:paraId="1304182C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1.05</w:t>
            </w:r>
          </w:p>
        </w:tc>
        <w:tc>
          <w:tcPr>
            <w:tcW w:w="860" w:type="dxa"/>
            <w:vAlign w:val="center"/>
          </w:tcPr>
          <w:p w14:paraId="1F2003B0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1.50</w:t>
            </w:r>
          </w:p>
        </w:tc>
        <w:tc>
          <w:tcPr>
            <w:tcW w:w="860" w:type="dxa"/>
            <w:vAlign w:val="center"/>
          </w:tcPr>
          <w:p w14:paraId="2A3A3727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1.80</w:t>
            </w:r>
          </w:p>
        </w:tc>
        <w:tc>
          <w:tcPr>
            <w:tcW w:w="860" w:type="dxa"/>
            <w:vAlign w:val="center"/>
          </w:tcPr>
          <w:p w14:paraId="1662A032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2.00</w:t>
            </w:r>
          </w:p>
        </w:tc>
        <w:tc>
          <w:tcPr>
            <w:tcW w:w="860" w:type="dxa"/>
            <w:vAlign w:val="center"/>
          </w:tcPr>
          <w:p w14:paraId="60A86D83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2.51</w:t>
            </w:r>
          </w:p>
        </w:tc>
      </w:tr>
      <w:tr w:rsidR="00CC0006" w:rsidRPr="00DA69A3" w14:paraId="79D7763B" w14:textId="77777777" w:rsidTr="008756A8">
        <w:trPr>
          <w:trHeight w:val="374"/>
        </w:trPr>
        <w:tc>
          <w:tcPr>
            <w:tcW w:w="1483" w:type="dxa"/>
            <w:vAlign w:val="center"/>
          </w:tcPr>
          <w:p w14:paraId="59F099F7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</w:rPr>
              <w:t>Voltage (V)</w:t>
            </w:r>
          </w:p>
        </w:tc>
        <w:tc>
          <w:tcPr>
            <w:tcW w:w="860" w:type="dxa"/>
            <w:vAlign w:val="center"/>
          </w:tcPr>
          <w:p w14:paraId="7E4F7F3B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0.66</w:t>
            </w:r>
          </w:p>
        </w:tc>
        <w:tc>
          <w:tcPr>
            <w:tcW w:w="860" w:type="dxa"/>
            <w:vAlign w:val="center"/>
          </w:tcPr>
          <w:p w14:paraId="4AD0E6DB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1.42</w:t>
            </w:r>
          </w:p>
        </w:tc>
        <w:tc>
          <w:tcPr>
            <w:tcW w:w="860" w:type="dxa"/>
            <w:vAlign w:val="center"/>
          </w:tcPr>
          <w:p w14:paraId="4B35331A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2.54</w:t>
            </w:r>
          </w:p>
        </w:tc>
        <w:tc>
          <w:tcPr>
            <w:tcW w:w="860" w:type="dxa"/>
            <w:vAlign w:val="center"/>
          </w:tcPr>
          <w:p w14:paraId="52F65A97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3.16</w:t>
            </w:r>
          </w:p>
        </w:tc>
        <w:tc>
          <w:tcPr>
            <w:tcW w:w="860" w:type="dxa"/>
            <w:vAlign w:val="center"/>
          </w:tcPr>
          <w:p w14:paraId="4FFE2D25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4.51</w:t>
            </w:r>
          </w:p>
        </w:tc>
        <w:tc>
          <w:tcPr>
            <w:tcW w:w="860" w:type="dxa"/>
            <w:vAlign w:val="center"/>
          </w:tcPr>
          <w:p w14:paraId="6516B98F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5.41</w:t>
            </w:r>
          </w:p>
        </w:tc>
        <w:tc>
          <w:tcPr>
            <w:tcW w:w="860" w:type="dxa"/>
            <w:vAlign w:val="center"/>
          </w:tcPr>
          <w:p w14:paraId="33D989FA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5.99</w:t>
            </w:r>
          </w:p>
        </w:tc>
        <w:tc>
          <w:tcPr>
            <w:tcW w:w="860" w:type="dxa"/>
            <w:vAlign w:val="center"/>
          </w:tcPr>
          <w:p w14:paraId="3B8F0C4B" w14:textId="77777777" w:rsidR="00CC0006" w:rsidRPr="00DA69A3" w:rsidRDefault="00CC0006" w:rsidP="008756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A69A3">
              <w:rPr>
                <w:rFonts w:ascii="Arial" w:hAnsi="Arial" w:cs="Arial"/>
                <w:color w:val="000000"/>
              </w:rPr>
              <w:t>7.49</w:t>
            </w:r>
          </w:p>
        </w:tc>
      </w:tr>
    </w:tbl>
    <w:p w14:paraId="59DF9F3B" w14:textId="77777777" w:rsidR="00CC0006" w:rsidRPr="00DA69A3" w:rsidRDefault="00CC0006" w:rsidP="00CC0006">
      <w:pPr>
        <w:spacing w:line="360" w:lineRule="auto"/>
        <w:rPr>
          <w:rFonts w:ascii="Arial" w:hAnsi="Arial" w:cs="Arial"/>
        </w:rPr>
      </w:pPr>
    </w:p>
    <w:p w14:paraId="72EC868D" w14:textId="77777777" w:rsidR="00CC0006" w:rsidRPr="00DA69A3" w:rsidRDefault="00CC0006" w:rsidP="00CC0006">
      <w:pPr>
        <w:spacing w:line="360" w:lineRule="auto"/>
        <w:rPr>
          <w:rFonts w:ascii="Arial" w:hAnsi="Arial" w:cs="Arial"/>
        </w:rPr>
      </w:pPr>
      <w:r w:rsidRPr="00DA69A3">
        <w:rPr>
          <w:rFonts w:ascii="Arial" w:hAnsi="Arial" w:cs="Arial"/>
        </w:rPr>
        <w:t xml:space="preserve">Plot these figures on the following graph. </w:t>
      </w:r>
    </w:p>
    <w:p w14:paraId="76F2D38B" w14:textId="77777777" w:rsidR="00CC0006" w:rsidRPr="00B032D7" w:rsidRDefault="00CC0006" w:rsidP="00CC0006">
      <w:pPr>
        <w:spacing w:line="360" w:lineRule="auto"/>
        <w:jc w:val="center"/>
        <w:rPr>
          <w:rFonts w:ascii="Arial" w:hAnsi="Arial" w:cs="Arial"/>
        </w:rPr>
      </w:pPr>
      <w:r w:rsidRPr="00B032D7">
        <w:rPr>
          <w:rFonts w:ascii="Arial" w:hAnsi="Arial" w:cs="Arial"/>
          <w:noProof/>
        </w:rPr>
        <w:drawing>
          <wp:inline distT="0" distB="0" distL="0" distR="0" wp14:anchorId="2B91D147" wp14:editId="141667CA">
            <wp:extent cx="4370832" cy="2844758"/>
            <wp:effectExtent l="0" t="0" r="0" b="635"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67" cy="287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734E" w14:textId="77777777" w:rsidR="00CC0006" w:rsidRPr="00DA69A3" w:rsidRDefault="00CC0006" w:rsidP="00CC0006">
      <w:pPr>
        <w:spacing w:line="360" w:lineRule="auto"/>
        <w:rPr>
          <w:rFonts w:ascii="Arial" w:hAnsi="Arial" w:cs="Arial"/>
          <w:color w:val="000000" w:themeColor="text1"/>
        </w:rPr>
      </w:pPr>
      <w:r w:rsidRPr="00DA69A3">
        <w:rPr>
          <w:rFonts w:ascii="Arial" w:hAnsi="Arial" w:cs="Arial"/>
          <w:color w:val="000000" w:themeColor="text1"/>
        </w:rPr>
        <w:t>What mathematical relationship do you see between voltage and current in this simple circuit? How could you calculate resistance from the graph?</w:t>
      </w:r>
    </w:p>
    <w:p w14:paraId="30B305F0" w14:textId="77777777" w:rsidR="00CC0006" w:rsidRPr="00CC0006" w:rsidRDefault="00CC0006" w:rsidP="00CC0006">
      <w:pPr>
        <w:rPr>
          <w:rFonts w:ascii="Arial" w:hAnsi="Arial" w:cs="Arial"/>
        </w:rPr>
      </w:pPr>
    </w:p>
    <w:sectPr w:rsidR="00CC0006" w:rsidRPr="00C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2E11"/>
    <w:multiLevelType w:val="hybridMultilevel"/>
    <w:tmpl w:val="0632E5E0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94"/>
    <w:rsid w:val="006B1694"/>
    <w:rsid w:val="00CC0006"/>
    <w:rsid w:val="00E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0A7E"/>
  <w15:chartTrackingRefBased/>
  <w15:docId w15:val="{2D5E7DDB-DED4-471E-89C8-347AF6AF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6B1694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6B1694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table" w:styleId="TableGrid">
    <w:name w:val="Table Grid"/>
    <w:aliases w:val="Table Grid Heading"/>
    <w:basedOn w:val="TableNormal"/>
    <w:uiPriority w:val="39"/>
    <w:rsid w:val="00CC0006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2023-03-14T00:16:00Z</dcterms:created>
  <dcterms:modified xsi:type="dcterms:W3CDTF">2023-03-14T00:53:00Z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2023-03-14T00:16:49Z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c8aaddd1-6152-4575-8dac-79bf5fe16d81</vt:lpwstr>
  </property>
  <property fmtid="{D5CDD505-2E9C-101B-9397-08002B2CF9AE}" pid="8" name="MSIP_Label_c96ed6d7-747c-41fd-b042-ff14484edc24_ContentBits">
    <vt:lpwstr>0</vt:lpwstr>
  </property>
</Properties>
</file>